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5E593D" w:rsidP="00547111">
            <w:pPr>
              <w:pStyle w:val="CRCoverPage"/>
              <w:spacing w:after="0"/>
              <w:rPr>
                <w:noProof/>
              </w:rPr>
            </w:pPr>
            <w:r>
              <w:fldChar w:fldCharType="begin"/>
            </w:r>
            <w:r>
              <w:instrText xml:space="preserve"> DOCPROPERTY  Cr#  \* MERGEFORMAT </w:instrText>
            </w:r>
            <w:r>
              <w:fldChar w:fldCharType="separate"/>
            </w:r>
            <w:r w:rsidR="009778A3">
              <w:rPr>
                <w:b/>
                <w:noProof/>
                <w:sz w:val="28"/>
              </w:rPr>
              <w:t>08</w:t>
            </w:r>
            <w:r w:rsidR="001F6796">
              <w:rPr>
                <w:b/>
                <w:noProof/>
                <w:sz w:val="28"/>
              </w:rPr>
              <w:t>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BDF52" w:rsidR="001E41F3" w:rsidRDefault="00C148E6">
            <w:pPr>
              <w:pStyle w:val="CRCoverPage"/>
              <w:spacing w:after="0"/>
              <w:ind w:left="100"/>
              <w:rPr>
                <w:noProof/>
              </w:rPr>
            </w:pPr>
            <w:r>
              <w:t>Ericsson</w:t>
            </w:r>
            <w:ins w:id="1" w:author="Michael Starsinic" w:date="2023-01-16T13:18:00Z">
              <w:r w:rsidR="00567D36">
                <w:t xml:space="preserve">, </w:t>
              </w:r>
              <w:proofErr w:type="spellStart"/>
              <w:r w:rsidR="00567D36">
                <w:t>InterDigital</w:t>
              </w:r>
              <w:proofErr w:type="spellEnd"/>
              <w:r w:rsidR="00567D36">
                <w:t xml:space="preserve">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11F3A798" w:rsidR="003A34F4" w:rsidRDefault="003A34F4" w:rsidP="003A34F4">
      <w:pPr>
        <w:pStyle w:val="5"/>
        <w:rPr>
          <w:ins w:id="12" w:author="Ericsson User" w:date="2022-12-02T10:21:00Z"/>
        </w:rPr>
      </w:pPr>
      <w:ins w:id="13" w:author="Ericsson User" w:date="2022-12-02T10:21:00Z">
        <w:r>
          <w:t>6.6.2.2.x</w:t>
        </w:r>
        <w:r>
          <w:tab/>
        </w:r>
      </w:ins>
      <w:ins w:id="14" w:author="Ericsson User" w:date="2022-12-02T10:22:00Z">
        <w:r>
          <w:t xml:space="preserve">Provision of </w:t>
        </w:r>
      </w:ins>
      <w:ins w:id="15" w:author="OPPO" w:date="2023-01-18T22:18:00Z">
        <w:r w:rsidR="00C103BA" w:rsidRPr="00C103BA">
          <w:rPr>
            <w:highlight w:val="yellow"/>
            <w:rPrChange w:id="16" w:author="OPPO" w:date="2023-01-18T22:18:00Z">
              <w:rPr/>
            </w:rPrChange>
          </w:rPr>
          <w:t xml:space="preserve">VPLMN specific </w:t>
        </w:r>
      </w:ins>
      <w:ins w:id="17" w:author="Ericsson User" w:date="2022-12-02T10:22:00Z">
        <w:r w:rsidRPr="00C103BA">
          <w:rPr>
            <w:highlight w:val="yellow"/>
            <w:rPrChange w:id="18" w:author="OPPO" w:date="2023-01-18T22:18:00Z">
              <w:rPr/>
            </w:rPrChange>
          </w:rPr>
          <w:t xml:space="preserve">URSP </w:t>
        </w:r>
      </w:ins>
      <w:ins w:id="19" w:author="Ericsson User" w:date="2022-12-02T10:30:00Z">
        <w:del w:id="20" w:author="OPPO" w:date="2023-01-18T22:18:00Z">
          <w:r w:rsidRPr="00C103BA" w:rsidDel="00C103BA">
            <w:rPr>
              <w:highlight w:val="yellow"/>
              <w:rPrChange w:id="21" w:author="OPPO" w:date="2023-01-18T22:18:00Z">
                <w:rPr/>
              </w:rPrChange>
            </w:rPr>
            <w:delText>to route traffic</w:delText>
          </w:r>
        </w:del>
      </w:ins>
      <w:ins w:id="22" w:author="Ericsson User" w:date="2022-12-02T10:31:00Z">
        <w:del w:id="23" w:author="OPPO" w:date="2023-01-18T22:18:00Z">
          <w:r w:rsidRPr="00C103BA" w:rsidDel="00C103BA">
            <w:rPr>
              <w:highlight w:val="yellow"/>
              <w:rPrChange w:id="24" w:author="OPPO" w:date="2023-01-18T22:18:00Z">
                <w:rPr/>
              </w:rPrChange>
            </w:rPr>
            <w:delText xml:space="preserve"> to the VPLMN</w:delText>
          </w:r>
        </w:del>
      </w:ins>
    </w:p>
    <w:p w14:paraId="5F7DECDD" w14:textId="66E0A91F" w:rsidR="003A34F4" w:rsidRDefault="003A34F4" w:rsidP="003A34F4">
      <w:pPr>
        <w:rPr>
          <w:ins w:id="25" w:author="Ericsson User" w:date="2022-12-02T10:42:00Z"/>
          <w:lang w:eastAsia="zh-CN"/>
        </w:rPr>
      </w:pPr>
      <w:ins w:id="26" w:author="Ericsson User" w:date="2022-12-02T10:30:00Z">
        <w:r>
          <w:rPr>
            <w:lang w:eastAsia="zh-CN"/>
          </w:rPr>
          <w:t xml:space="preserve">The H-PCF may </w:t>
        </w:r>
      </w:ins>
      <w:ins w:id="27" w:author="Ericsson User" w:date="2022-12-02T10:31:00Z">
        <w:r>
          <w:rPr>
            <w:lang w:eastAsia="zh-CN"/>
          </w:rPr>
          <w:t>provision</w:t>
        </w:r>
      </w:ins>
      <w:ins w:id="28" w:author="Ericsson User" w:date="2022-12-02T10:30:00Z">
        <w:r>
          <w:rPr>
            <w:lang w:eastAsia="zh-CN"/>
          </w:rPr>
          <w:t xml:space="preserve"> </w:t>
        </w:r>
      </w:ins>
      <w:ins w:id="29" w:author="OPPO" w:date="2023-01-18T22:18:00Z">
        <w:r w:rsidR="00C103BA" w:rsidRPr="00C103BA">
          <w:rPr>
            <w:highlight w:val="yellow"/>
            <w:lang w:eastAsia="zh-CN"/>
            <w:rPrChange w:id="30" w:author="OPPO" w:date="2023-01-18T22:20:00Z">
              <w:rPr>
                <w:lang w:eastAsia="zh-CN"/>
              </w:rPr>
            </w:rPrChange>
          </w:rPr>
          <w:t>VP</w:t>
        </w:r>
      </w:ins>
      <w:ins w:id="31" w:author="OPPO" w:date="2023-01-18T22:19:00Z">
        <w:r w:rsidR="00C103BA" w:rsidRPr="00C103BA">
          <w:rPr>
            <w:highlight w:val="yellow"/>
            <w:lang w:eastAsia="zh-CN"/>
            <w:rPrChange w:id="32" w:author="OPPO" w:date="2023-01-18T22:20:00Z">
              <w:rPr>
                <w:lang w:eastAsia="zh-CN"/>
              </w:rPr>
            </w:rPrChange>
          </w:rPr>
          <w:t xml:space="preserve">LMN specific </w:t>
        </w:r>
      </w:ins>
      <w:ins w:id="33" w:author="Ericsson User" w:date="2022-12-02T10:30:00Z">
        <w:r w:rsidRPr="00C103BA">
          <w:rPr>
            <w:lang w:eastAsia="zh-CN"/>
          </w:rPr>
          <w:t>URSP Rules to</w:t>
        </w:r>
      </w:ins>
      <w:ins w:id="34" w:author="Ericsson User" w:date="2022-12-02T10:31:00Z">
        <w:r w:rsidRPr="00C103BA">
          <w:rPr>
            <w:lang w:eastAsia="zh-CN"/>
          </w:rPr>
          <w:t xml:space="preserve"> UE for the purpose to</w:t>
        </w:r>
        <w:r w:rsidRPr="00C103BA">
          <w:rPr>
            <w:highlight w:val="yellow"/>
            <w:lang w:eastAsia="zh-CN"/>
            <w:rPrChange w:id="35" w:author="OPPO" w:date="2023-01-18T22:20:00Z">
              <w:rPr>
                <w:lang w:eastAsia="zh-CN"/>
              </w:rPr>
            </w:rPrChange>
          </w:rPr>
          <w:t xml:space="preserve"> </w:t>
        </w:r>
      </w:ins>
      <w:ins w:id="36" w:author="OPPO" w:date="2023-01-18T22:19:00Z">
        <w:r w:rsidR="00C103BA" w:rsidRPr="00C103BA">
          <w:rPr>
            <w:highlight w:val="yellow"/>
            <w:lang w:eastAsia="zh-CN"/>
            <w:rPrChange w:id="37" w:author="OPPO" w:date="2023-01-18T22:20:00Z">
              <w:rPr>
                <w:lang w:eastAsia="zh-CN"/>
              </w:rPr>
            </w:rPrChange>
          </w:rPr>
          <w:t xml:space="preserve">let </w:t>
        </w:r>
      </w:ins>
      <w:ins w:id="38" w:author="OPPO" w:date="2023-01-18T22:20:00Z">
        <w:r w:rsidR="00C103BA">
          <w:rPr>
            <w:highlight w:val="yellow"/>
            <w:lang w:eastAsia="zh-CN"/>
          </w:rPr>
          <w:t xml:space="preserve">a </w:t>
        </w:r>
      </w:ins>
      <w:ins w:id="39" w:author="OPPO" w:date="2023-01-18T22:19:00Z">
        <w:r w:rsidR="00C103BA" w:rsidRPr="00C103BA">
          <w:rPr>
            <w:highlight w:val="yellow"/>
            <w:lang w:eastAsia="zh-CN"/>
            <w:rPrChange w:id="40" w:author="OPPO" w:date="2023-01-18T22:20:00Z">
              <w:rPr>
                <w:lang w:eastAsia="zh-CN"/>
              </w:rPr>
            </w:rPrChange>
          </w:rPr>
          <w:t xml:space="preserve">UE use </w:t>
        </w:r>
      </w:ins>
      <w:ins w:id="41" w:author="OPPO" w:date="2023-01-18T22:20:00Z">
        <w:r w:rsidR="00C103BA">
          <w:rPr>
            <w:highlight w:val="yellow"/>
            <w:lang w:eastAsia="zh-CN"/>
          </w:rPr>
          <w:t>the VPLMN specific URSP rules</w:t>
        </w:r>
      </w:ins>
      <w:ins w:id="42" w:author="OPPO" w:date="2023-01-18T22:19:00Z">
        <w:r w:rsidR="00C103BA" w:rsidRPr="00C103BA">
          <w:rPr>
            <w:highlight w:val="yellow"/>
            <w:lang w:eastAsia="zh-CN"/>
            <w:rPrChange w:id="43" w:author="OPPO" w:date="2023-01-18T22:20:00Z">
              <w:rPr>
                <w:lang w:eastAsia="zh-CN"/>
              </w:rPr>
            </w:rPrChange>
          </w:rPr>
          <w:t xml:space="preserve"> when registers to </w:t>
        </w:r>
      </w:ins>
      <w:ins w:id="44" w:author="OPPO" w:date="2023-01-18T22:21:00Z">
        <w:r w:rsidR="00C103BA">
          <w:rPr>
            <w:highlight w:val="yellow"/>
            <w:lang w:eastAsia="zh-CN"/>
          </w:rPr>
          <w:t xml:space="preserve">a </w:t>
        </w:r>
      </w:ins>
      <w:ins w:id="45" w:author="OPPO" w:date="2023-01-18T22:19:00Z">
        <w:r w:rsidR="00C103BA" w:rsidRPr="00C103BA">
          <w:rPr>
            <w:highlight w:val="yellow"/>
            <w:lang w:eastAsia="zh-CN"/>
            <w:rPrChange w:id="46" w:author="OPPO" w:date="2023-01-18T22:20:00Z">
              <w:rPr>
                <w:lang w:eastAsia="zh-CN"/>
              </w:rPr>
            </w:rPrChange>
          </w:rPr>
          <w:t>VPLMN</w:t>
        </w:r>
      </w:ins>
      <w:ins w:id="47" w:author="OPPO" w:date="2023-01-18T22:21:00Z">
        <w:r w:rsidR="00C103BA">
          <w:rPr>
            <w:highlight w:val="yellow"/>
            <w:lang w:eastAsia="zh-CN"/>
          </w:rPr>
          <w:t>.</w:t>
        </w:r>
      </w:ins>
      <w:bookmarkStart w:id="48" w:name="_GoBack"/>
      <w:bookmarkEnd w:id="48"/>
      <w:ins w:id="49" w:author="Ericsson User" w:date="2022-12-02T10:32:00Z">
        <w:r w:rsidRPr="00C103BA">
          <w:rPr>
            <w:highlight w:val="yellow"/>
            <w:lang w:eastAsia="zh-CN"/>
            <w:rPrChange w:id="50" w:author="OPPO" w:date="2023-01-18T22:20:00Z">
              <w:rPr>
                <w:lang w:eastAsia="zh-CN"/>
              </w:rPr>
            </w:rPrChange>
          </w:rPr>
          <w:t xml:space="preserve"> </w:t>
        </w:r>
        <w:r w:rsidRPr="00C103BA">
          <w:rPr>
            <w:lang w:eastAsia="zh-CN"/>
          </w:rPr>
          <w:t>T</w:t>
        </w:r>
      </w:ins>
      <w:ins w:id="51" w:author="Ericsson User" w:date="2022-12-02T10:33:00Z">
        <w:r w:rsidRPr="00C103BA">
          <w:rPr>
            <w:lang w:eastAsia="zh-CN"/>
          </w:rPr>
          <w:t>hese</w:t>
        </w:r>
      </w:ins>
      <w:ins w:id="52" w:author="OPPO" w:date="2023-01-18T22:19:00Z">
        <w:r w:rsidR="00C103BA" w:rsidRPr="00C103BA">
          <w:rPr>
            <w:highlight w:val="yellow"/>
            <w:lang w:eastAsia="zh-CN"/>
            <w:rPrChange w:id="53" w:author="OPPO" w:date="2023-01-18T22:20:00Z">
              <w:rPr>
                <w:lang w:eastAsia="zh-CN"/>
              </w:rPr>
            </w:rPrChange>
          </w:rPr>
          <w:t xml:space="preserve"> VPLMN specific</w:t>
        </w:r>
      </w:ins>
      <w:ins w:id="54" w:author="Ericsson User" w:date="2022-12-02T10:32:00Z">
        <w:r>
          <w:rPr>
            <w:lang w:eastAsia="zh-CN"/>
          </w:rPr>
          <w:t xml:space="preserve"> URSP Rules contain RS</w:t>
        </w:r>
      </w:ins>
      <w:ins w:id="55" w:author="Michael Starsinic" w:date="2023-01-18T08:42:00Z">
        <w:r w:rsidR="0075075F" w:rsidRPr="0075075F">
          <w:rPr>
            <w:highlight w:val="cyan"/>
            <w:lang w:eastAsia="zh-CN"/>
            <w:rPrChange w:id="56" w:author="Michael Starsinic" w:date="2023-01-18T08:42:00Z">
              <w:rPr>
                <w:lang w:eastAsia="zh-CN"/>
              </w:rPr>
            </w:rPrChange>
          </w:rPr>
          <w:t>D</w:t>
        </w:r>
      </w:ins>
      <w:ins w:id="57" w:author="Ericsson User" w:date="2022-12-02T10:32:00Z">
        <w:del w:id="58" w:author="Michael Starsinic" w:date="2023-01-18T08:42:00Z">
          <w:r w:rsidRPr="0075075F" w:rsidDel="0075075F">
            <w:rPr>
              <w:highlight w:val="cyan"/>
              <w:lang w:eastAsia="zh-CN"/>
              <w:rPrChange w:id="59" w:author="Michael Starsinic" w:date="2023-01-18T08:42:00Z">
                <w:rPr>
                  <w:lang w:eastAsia="zh-CN"/>
                </w:rPr>
              </w:rPrChange>
            </w:rPr>
            <w:delText>C</w:delText>
          </w:r>
        </w:del>
        <w:r>
          <w:rPr>
            <w:lang w:eastAsia="zh-CN"/>
          </w:rPr>
          <w:t xml:space="preserve"> components with S-NSSAI(s) </w:t>
        </w:r>
      </w:ins>
      <w:ins w:id="60" w:author="Ericsson User" w:date="2022-12-02T10:33:00Z">
        <w:r>
          <w:rPr>
            <w:lang w:eastAsia="zh-CN"/>
          </w:rPr>
          <w:t>set to HPLMN values</w:t>
        </w:r>
      </w:ins>
      <w:ins w:id="61" w:author="Ericsson User" w:date="2023-01-09T14:39:00Z">
        <w:r w:rsidR="00FF71C7">
          <w:rPr>
            <w:lang w:eastAsia="zh-CN"/>
          </w:rPr>
          <w:t xml:space="preserve"> and DNN(s)</w:t>
        </w:r>
        <w:r w:rsidR="00F10554">
          <w:rPr>
            <w:lang w:eastAsia="zh-CN"/>
          </w:rPr>
          <w:t xml:space="preserve"> set to </w:t>
        </w:r>
      </w:ins>
      <w:ins w:id="62" w:author="Ericsson User" w:date="2023-01-09T14:40:00Z">
        <w:r w:rsidR="00F10554">
          <w:rPr>
            <w:lang w:eastAsia="zh-CN"/>
          </w:rPr>
          <w:t>one of Subscribed DNN(s) values of the S-NSSAI</w:t>
        </w:r>
        <w:r w:rsidR="007B47D2">
          <w:rPr>
            <w:lang w:eastAsia="zh-CN"/>
          </w:rPr>
          <w:t>. W</w:t>
        </w:r>
      </w:ins>
      <w:ins w:id="63" w:author="Ericsson User" w:date="2023-01-03T10:33:00Z">
        <w:r>
          <w:rPr>
            <w:lang w:eastAsia="zh-CN"/>
          </w:rPr>
          <w:t xml:space="preserve">hen </w:t>
        </w:r>
      </w:ins>
      <w:ins w:id="64" w:author="Ericsson User" w:date="2023-01-03T10:34:00Z">
        <w:r>
          <w:rPr>
            <w:lang w:eastAsia="zh-CN"/>
          </w:rPr>
          <w:t xml:space="preserve">the </w:t>
        </w:r>
        <w:r w:rsidRPr="0089663A">
          <w:rPr>
            <w:lang w:eastAsia="zh-CN"/>
          </w:rPr>
          <w:t>Route Selection Validation Criteria</w:t>
        </w:r>
        <w:r>
          <w:rPr>
            <w:lang w:eastAsia="zh-CN"/>
          </w:rPr>
          <w:t xml:space="preserve"> is included, then both the </w:t>
        </w:r>
      </w:ins>
      <w:ins w:id="65" w:author="Ericsson User" w:date="2022-12-02T10:41:00Z">
        <w:r>
          <w:rPr>
            <w:lang w:eastAsia="zh-CN"/>
          </w:rPr>
          <w:t xml:space="preserve">Time </w:t>
        </w:r>
      </w:ins>
      <w:ins w:id="66" w:author="Ericsson User" w:date="2022-12-02T10:42:00Z">
        <w:r>
          <w:rPr>
            <w:lang w:eastAsia="zh-CN"/>
          </w:rPr>
          <w:t>W</w:t>
        </w:r>
      </w:ins>
      <w:ins w:id="67" w:author="Ericsson User" w:date="2022-12-02T10:41:00Z">
        <w:r>
          <w:rPr>
            <w:lang w:eastAsia="zh-CN"/>
          </w:rPr>
          <w:t xml:space="preserve">indow and </w:t>
        </w:r>
      </w:ins>
      <w:ins w:id="68" w:author="Ericsson User" w:date="2023-01-03T10:34:00Z">
        <w:r>
          <w:rPr>
            <w:lang w:eastAsia="zh-CN"/>
          </w:rPr>
          <w:t xml:space="preserve">the </w:t>
        </w:r>
      </w:ins>
      <w:ins w:id="69" w:author="Ericsson User" w:date="2022-12-02T10:41:00Z">
        <w:r>
          <w:rPr>
            <w:lang w:eastAsia="zh-CN"/>
          </w:rPr>
          <w:t>Location Cri</w:t>
        </w:r>
      </w:ins>
      <w:ins w:id="70" w:author="Ericsson User" w:date="2022-12-02T10:42:00Z">
        <w:r>
          <w:rPr>
            <w:lang w:eastAsia="zh-CN"/>
          </w:rPr>
          <w:t>teria</w:t>
        </w:r>
      </w:ins>
      <w:ins w:id="71" w:author="Ericsson User" w:date="2023-01-03T10:34:00Z">
        <w:r>
          <w:rPr>
            <w:lang w:eastAsia="zh-CN"/>
          </w:rPr>
          <w:t xml:space="preserve"> are</w:t>
        </w:r>
      </w:ins>
      <w:ins w:id="72" w:author="Ericsson User" w:date="2022-12-02T10:42:00Z">
        <w:r>
          <w:rPr>
            <w:lang w:eastAsia="zh-CN"/>
          </w:rPr>
          <w:t xml:space="preserve"> set </w:t>
        </w:r>
      </w:ins>
      <w:ins w:id="73" w:author="Michael Starsinic" w:date="2023-01-18T08:49:00Z">
        <w:r w:rsidR="0075075F" w:rsidRPr="0075075F">
          <w:rPr>
            <w:highlight w:val="cyan"/>
            <w:lang w:eastAsia="zh-CN"/>
            <w:rPrChange w:id="74" w:author="Michael Starsinic" w:date="2023-01-18T08:49:00Z">
              <w:rPr>
                <w:lang w:eastAsia="zh-CN"/>
              </w:rPr>
            </w:rPrChange>
          </w:rPr>
          <w:t xml:space="preserve">according to </w:t>
        </w:r>
        <w:r w:rsidR="0075075F" w:rsidRPr="0075075F">
          <w:rPr>
            <w:highlight w:val="cyan"/>
            <w:rPrChange w:id="75" w:author="Michael Starsinic" w:date="2023-01-18T08:49:00Z">
              <w:rPr/>
            </w:rPrChange>
          </w:rPr>
          <w:t>Service Specific information of the</w:t>
        </w:r>
      </w:ins>
      <w:ins w:id="76" w:author="Ericsson User" w:date="2022-12-02T10:42:00Z">
        <w:del w:id="77" w:author="Michael Starsinic" w:date="2023-01-18T08:49:00Z">
          <w:r w:rsidRPr="0075075F" w:rsidDel="0075075F">
            <w:rPr>
              <w:highlight w:val="cyan"/>
              <w:lang w:eastAsia="zh-CN"/>
              <w:rPrChange w:id="78" w:author="Michael Starsinic" w:date="2023-01-18T08:49:00Z">
                <w:rPr>
                  <w:lang w:eastAsia="zh-CN"/>
                </w:rPr>
              </w:rPrChange>
            </w:rPr>
            <w:delText>to</w:delText>
          </w:r>
        </w:del>
        <w:r>
          <w:rPr>
            <w:lang w:eastAsia="zh-CN"/>
          </w:rPr>
          <w:t xml:space="preserve"> </w:t>
        </w:r>
      </w:ins>
      <w:ins w:id="79" w:author="Ericsson User" w:date="2022-12-02T10:35:00Z">
        <w:r>
          <w:rPr>
            <w:lang w:eastAsia="zh-CN"/>
          </w:rPr>
          <w:t>VPLMN</w:t>
        </w:r>
      </w:ins>
      <w:ins w:id="80" w:author="Ericsson User" w:date="2022-12-02T10:42:00Z">
        <w:del w:id="81" w:author="Michael Starsinic" w:date="2023-01-18T08:50:00Z">
          <w:r w:rsidDel="0075075F">
            <w:rPr>
              <w:lang w:eastAsia="zh-CN"/>
            </w:rPr>
            <w:delText xml:space="preserve"> </w:delText>
          </w:r>
          <w:r w:rsidRPr="0075075F" w:rsidDel="0075075F">
            <w:rPr>
              <w:highlight w:val="cyan"/>
              <w:lang w:eastAsia="zh-CN"/>
              <w:rPrChange w:id="82" w:author="Michael Starsinic" w:date="2023-01-18T08:50:00Z">
                <w:rPr>
                  <w:lang w:eastAsia="zh-CN"/>
                </w:rPr>
              </w:rPrChange>
            </w:rPr>
            <w:delText>values</w:delText>
          </w:r>
        </w:del>
        <w:r>
          <w:rPr>
            <w:lang w:eastAsia="zh-CN"/>
          </w:rPr>
          <w:t>.</w:t>
        </w:r>
      </w:ins>
    </w:p>
    <w:p w14:paraId="7CF4CBE0" w14:textId="2DA2C4F1" w:rsidR="003A34F4" w:rsidRDefault="003A34F4" w:rsidP="003A34F4">
      <w:pPr>
        <w:rPr>
          <w:ins w:id="83" w:author="Ericsson User" w:date="2023-01-03T10:35:00Z"/>
        </w:rPr>
      </w:pPr>
      <w:ins w:id="84" w:author="Ericsson User" w:date="2022-12-02T10:42:00Z">
        <w:r>
          <w:rPr>
            <w:lang w:eastAsia="zh-CN"/>
          </w:rPr>
          <w:t xml:space="preserve">The H-PCF may </w:t>
        </w:r>
      </w:ins>
      <w:ins w:id="85" w:author="Ericsson User" w:date="2022-12-02T11:15:00Z">
        <w:r>
          <w:rPr>
            <w:lang w:eastAsia="zh-CN"/>
          </w:rPr>
          <w:t xml:space="preserve">use </w:t>
        </w:r>
        <w:del w:id="86" w:author="Michael Starsinic" w:date="2023-01-18T08:44:00Z">
          <w:r w:rsidRPr="0075075F" w:rsidDel="0075075F">
            <w:rPr>
              <w:highlight w:val="cyan"/>
              <w:lang w:eastAsia="zh-CN"/>
              <w:rPrChange w:id="87" w:author="Michael Starsinic" w:date="2023-01-18T08:44:00Z">
                <w:rPr>
                  <w:lang w:eastAsia="zh-CN"/>
                </w:rPr>
              </w:rPrChange>
            </w:rPr>
            <w:delText>the</w:delText>
          </w:r>
          <w:r w:rsidDel="0075075F">
            <w:rPr>
              <w:lang w:eastAsia="zh-CN"/>
            </w:rPr>
            <w:delText xml:space="preserve"> </w:delText>
          </w:r>
        </w:del>
      </w:ins>
      <w:ins w:id="88" w:author="Ericsson User" w:date="2022-12-02T11:44:00Z">
        <w:r>
          <w:t xml:space="preserve">Service Specific information </w:t>
        </w:r>
      </w:ins>
      <w:ins w:id="89" w:author="Ericsson User" w:date="2022-12-02T11:17:00Z">
        <w:r>
          <w:rPr>
            <w:lang w:eastAsia="zh-CN"/>
          </w:rPr>
          <w:t>that contain</w:t>
        </w:r>
      </w:ins>
      <w:ins w:id="90" w:author="Michael Starsinic" w:date="2023-01-18T08:44:00Z">
        <w:r w:rsidR="0075075F" w:rsidRPr="0075075F">
          <w:rPr>
            <w:highlight w:val="cyan"/>
            <w:lang w:eastAsia="zh-CN"/>
            <w:rPrChange w:id="91" w:author="Michael Starsinic" w:date="2023-01-18T08:44:00Z">
              <w:rPr>
                <w:lang w:eastAsia="zh-CN"/>
              </w:rPr>
            </w:rPrChange>
          </w:rPr>
          <w:t>s</w:t>
        </w:r>
      </w:ins>
      <w:ins w:id="92" w:author="Ericsson User" w:date="2022-12-02T11:17:00Z">
        <w:r>
          <w:rPr>
            <w:lang w:eastAsia="zh-CN"/>
          </w:rPr>
          <w:t xml:space="preserve"> application </w:t>
        </w:r>
      </w:ins>
      <w:ins w:id="93" w:author="Ericsson User" w:date="2022-12-02T11:18:00Z">
        <w:r>
          <w:rPr>
            <w:lang w:eastAsia="zh-CN"/>
          </w:rPr>
          <w:t xml:space="preserve">guidance on URSP Rule determination, </w:t>
        </w:r>
      </w:ins>
      <w:ins w:id="94" w:author="Ericsson User" w:date="2022-12-02T11:15:00Z">
        <w:r>
          <w:rPr>
            <w:lang w:eastAsia="zh-CN"/>
          </w:rPr>
          <w:t xml:space="preserve">received from the V-PCF or </w:t>
        </w:r>
      </w:ins>
      <w:ins w:id="95" w:author="Ericsson User" w:date="2022-12-02T11:17:00Z">
        <w:r>
          <w:rPr>
            <w:lang w:eastAsia="zh-CN"/>
          </w:rPr>
          <w:t xml:space="preserve">retrieved </w:t>
        </w:r>
      </w:ins>
      <w:ins w:id="96" w:author="Ericsson User" w:date="2022-12-02T11:15:00Z">
        <w:r>
          <w:rPr>
            <w:lang w:eastAsia="zh-CN"/>
          </w:rPr>
          <w:t xml:space="preserve">from </w:t>
        </w:r>
      </w:ins>
      <w:ins w:id="97" w:author="Ericsson User" w:date="2022-12-02T11:17:00Z">
        <w:r>
          <w:rPr>
            <w:lang w:eastAsia="zh-CN"/>
          </w:rPr>
          <w:t>UDR</w:t>
        </w:r>
      </w:ins>
      <w:ins w:id="98" w:author="Ericsson User" w:date="2023-01-03T10:34:00Z">
        <w:r>
          <w:rPr>
            <w:lang w:eastAsia="zh-CN"/>
          </w:rPr>
          <w:t xml:space="preserve"> at th</w:t>
        </w:r>
      </w:ins>
      <w:ins w:id="99" w:author="Ericsson User" w:date="2023-01-03T10:35:00Z">
        <w:r>
          <w:rPr>
            <w:lang w:eastAsia="zh-CN"/>
          </w:rPr>
          <w:t>e HPLMN</w:t>
        </w:r>
      </w:ins>
      <w:ins w:id="100" w:author="Ericsson User" w:date="2022-12-02T11:18:00Z">
        <w:r>
          <w:rPr>
            <w:lang w:eastAsia="zh-CN"/>
          </w:rPr>
          <w:t>,</w:t>
        </w:r>
      </w:ins>
      <w:ins w:id="101" w:author="Ericsson User" w:date="2022-12-02T11:17:00Z">
        <w:r>
          <w:rPr>
            <w:lang w:eastAsia="zh-CN"/>
          </w:rPr>
          <w:t xml:space="preserve"> as input to generate </w:t>
        </w:r>
      </w:ins>
      <w:ins w:id="102" w:author="Ericsson User" w:date="2022-12-02T11:30:00Z">
        <w:r>
          <w:rPr>
            <w:lang w:eastAsia="zh-CN"/>
          </w:rPr>
          <w:t xml:space="preserve">new or update existing </w:t>
        </w:r>
      </w:ins>
      <w:ins w:id="103" w:author="Ericsson User" w:date="2022-12-02T11:17:00Z">
        <w:r>
          <w:rPr>
            <w:lang w:eastAsia="zh-CN"/>
          </w:rPr>
          <w:t xml:space="preserve">URSP Rules to </w:t>
        </w:r>
      </w:ins>
      <w:ins w:id="104" w:author="Ericsson User" w:date="2022-12-02T11:20:00Z">
        <w:r>
          <w:t>route traffic to the VPLMN</w:t>
        </w:r>
      </w:ins>
      <w:ins w:id="105" w:author="Ericsson User" w:date="2022-12-02T12:25:00Z">
        <w:r>
          <w:t xml:space="preserve"> for the U</w:t>
        </w:r>
      </w:ins>
      <w:ins w:id="106" w:author="Ericsson User" w:date="2022-12-02T12:26:00Z">
        <w:r>
          <w:t>E</w:t>
        </w:r>
      </w:ins>
      <w:ins w:id="107" w:author="Ericsson User" w:date="2022-12-02T11:28:00Z">
        <w:r>
          <w:t>, as well as other input data as described in</w:t>
        </w:r>
      </w:ins>
      <w:ins w:id="108" w:author="Ericsson User" w:date="2022-12-22T10:28:00Z">
        <w:r>
          <w:t xml:space="preserve"> clause 6.2.1.1</w:t>
        </w:r>
      </w:ins>
      <w:ins w:id="109" w:author="Ericsson User" w:date="2022-12-22T10:35:00Z">
        <w:r>
          <w:t>.</w:t>
        </w:r>
      </w:ins>
      <w:ins w:id="110" w:author="Ericsson User" w:date="2023-01-03T11:40:00Z">
        <w:r>
          <w:t xml:space="preserve"> The </w:t>
        </w:r>
      </w:ins>
      <w:ins w:id="111" w:author="Ericsson User" w:date="2023-01-03T11:41:00Z">
        <w:r>
          <w:t>list of parameters provided for</w:t>
        </w:r>
      </w:ins>
      <w:ins w:id="112" w:author="Ericsson User" w:date="2023-01-03T11:40:00Z">
        <w:r>
          <w:t xml:space="preserve"> application guidance on URSP Rule determination is defined in </w:t>
        </w:r>
      </w:ins>
      <w:ins w:id="113" w:author="Ericsson User" w:date="2023-01-03T11:41:00Z">
        <w:r>
          <w:t xml:space="preserve">clause </w:t>
        </w:r>
      </w:ins>
      <w:ins w:id="114" w:author="Ericsson User" w:date="2023-01-03T11:40:00Z">
        <w:r>
          <w:rPr>
            <w:rFonts w:eastAsia="宋体"/>
          </w:rPr>
          <w:t>4.15.6.10</w:t>
        </w:r>
      </w:ins>
      <w:ins w:id="115" w:author="Ericsson User" w:date="2023-01-03T11:41:00Z">
        <w:r>
          <w:rPr>
            <w:rFonts w:eastAsia="宋体"/>
          </w:rPr>
          <w:t xml:space="preserve"> of </w:t>
        </w:r>
        <w:r>
          <w:rPr>
            <w:lang w:eastAsia="zh-CN"/>
          </w:rPr>
          <w:t>TS 23.502 [3].</w:t>
        </w:r>
      </w:ins>
      <w:ins w:id="116" w:author="Ericsson User" w:date="2022-12-22T10:35:00Z">
        <w:r>
          <w:t xml:space="preserve"> </w:t>
        </w:r>
      </w:ins>
    </w:p>
    <w:p w14:paraId="563E384D" w14:textId="77777777" w:rsidR="003A34F4" w:rsidRDefault="003A34F4" w:rsidP="003A34F4">
      <w:pPr>
        <w:rPr>
          <w:ins w:id="117" w:author="Ericsson User" w:date="2023-01-03T10:36:00Z"/>
          <w:lang w:eastAsia="zh-CN"/>
        </w:rPr>
      </w:pPr>
      <w:ins w:id="118" w:author="Ericsson User" w:date="2023-01-03T10:35:00Z">
        <w:r>
          <w:t xml:space="preserve">The AF </w:t>
        </w:r>
      </w:ins>
      <w:ins w:id="119" w:author="Ericsson User" w:date="2023-01-03T10:36:00Z">
        <w:r>
          <w:t>may</w:t>
        </w:r>
      </w:ins>
      <w:ins w:id="120" w:author="Ericsson User" w:date="2023-01-03T10:35:00Z">
        <w:r>
          <w:t xml:space="preserve"> provide </w:t>
        </w:r>
        <w:r>
          <w:rPr>
            <w:lang w:eastAsia="zh-CN"/>
          </w:rPr>
          <w:t xml:space="preserve">application guidance on URSP Rule determination </w:t>
        </w:r>
      </w:ins>
      <w:ins w:id="121" w:author="Ericsson User" w:date="2023-01-03T10:36:00Z">
        <w:r>
          <w:rPr>
            <w:lang w:eastAsia="zh-CN"/>
          </w:rPr>
          <w:t xml:space="preserve">to the VPLMN or to the HPLMN. </w:t>
        </w:r>
      </w:ins>
    </w:p>
    <w:p w14:paraId="2C02B96A" w14:textId="77777777" w:rsidR="003A34F4" w:rsidRDefault="003A34F4" w:rsidP="003A34F4">
      <w:pPr>
        <w:rPr>
          <w:ins w:id="122" w:author="Ericsson User" w:date="2023-01-03T13:24:00Z"/>
          <w:lang w:eastAsia="zh-CN"/>
        </w:rPr>
      </w:pPr>
      <w:ins w:id="123" w:author="Ericsson User" w:date="2023-01-03T10:37:00Z">
        <w:r>
          <w:rPr>
            <w:lang w:eastAsia="zh-CN"/>
          </w:rPr>
          <w:t>When the AF provides application guidance on URSP Rule determination to the VPLMN, the AF is configured based on roaming agreements to reach the NEF in the VPLMN.</w:t>
        </w:r>
      </w:ins>
      <w:ins w:id="124" w:author="Ericsson User" w:date="2023-01-03T10:43:00Z">
        <w:r>
          <w:rPr>
            <w:lang w:eastAsia="zh-CN"/>
          </w:rPr>
          <w:t xml:space="preserve"> The NEF in the </w:t>
        </w:r>
      </w:ins>
      <w:ins w:id="125" w:author="Ericsson User" w:date="2023-01-03T10:44:00Z">
        <w:r>
          <w:rPr>
            <w:lang w:eastAsia="zh-CN"/>
          </w:rPr>
          <w:t>VPLMN</w:t>
        </w:r>
      </w:ins>
      <w:ins w:id="126" w:author="Ericsson User" w:date="2023-01-03T13:24:00Z">
        <w:r>
          <w:rPr>
            <w:lang w:eastAsia="zh-CN"/>
          </w:rPr>
          <w:t>:</w:t>
        </w:r>
      </w:ins>
    </w:p>
    <w:p w14:paraId="7F8FF05F" w14:textId="77777777" w:rsidR="003A34F4" w:rsidRDefault="003A34F4" w:rsidP="003A34F4">
      <w:pPr>
        <w:pStyle w:val="B1"/>
        <w:numPr>
          <w:ilvl w:val="0"/>
          <w:numId w:val="2"/>
        </w:numPr>
        <w:rPr>
          <w:ins w:id="127" w:author="Ericsson User" w:date="2023-01-03T13:24:00Z"/>
          <w:lang w:eastAsia="zh-CN"/>
        </w:rPr>
      </w:pPr>
      <w:ins w:id="128" w:author="Ericsson User" w:date="2023-01-03T13:30:00Z">
        <w:r>
          <w:rPr>
            <w:lang w:eastAsia="zh-CN"/>
          </w:rPr>
          <w:t xml:space="preserve">maps </w:t>
        </w:r>
      </w:ins>
      <w:ins w:id="129" w:author="Ericsson User" w:date="2023-01-03T10:44:00Z">
        <w:r>
          <w:rPr>
            <w:lang w:eastAsia="zh-CN"/>
          </w:rPr>
          <w:t>the AF-Service-Identifier into a DNN and S-NSSAI combination of the VPLMN</w:t>
        </w:r>
      </w:ins>
      <w:ins w:id="130" w:author="Ericsson User" w:date="2023-01-03T13:25:00Z">
        <w:r>
          <w:rPr>
            <w:lang w:eastAsia="zh-CN"/>
          </w:rPr>
          <w:t xml:space="preserve">, </w:t>
        </w:r>
      </w:ins>
      <w:proofErr w:type="spellStart"/>
      <w:ins w:id="131" w:author="Ericsson User" w:date="2023-01-03T13:28:00Z">
        <w:r>
          <w:rPr>
            <w:lang w:eastAsia="zh-CN"/>
          </w:rPr>
          <w:t>alternatevly</w:t>
        </w:r>
        <w:proofErr w:type="spellEnd"/>
        <w:r>
          <w:rPr>
            <w:lang w:eastAsia="zh-CN"/>
          </w:rPr>
          <w:t xml:space="preserve"> a</w:t>
        </w:r>
      </w:ins>
      <w:ins w:id="132" w:author="Ericsson User" w:date="2023-01-03T13:25:00Z">
        <w:r>
          <w:rPr>
            <w:lang w:eastAsia="zh-CN"/>
          </w:rPr>
          <w:t xml:space="preserve"> DNN, S-NSSAI combination of the VPLMN </w:t>
        </w:r>
      </w:ins>
      <w:ins w:id="133" w:author="Ericsson User" w:date="2023-01-03T13:26:00Z">
        <w:r>
          <w:rPr>
            <w:lang w:eastAsia="zh-CN"/>
          </w:rPr>
          <w:t xml:space="preserve">may be received </w:t>
        </w:r>
      </w:ins>
      <w:ins w:id="134" w:author="Ericsson User" w:date="2023-01-03T13:25:00Z">
        <w:r>
          <w:rPr>
            <w:lang w:eastAsia="zh-CN"/>
          </w:rPr>
          <w:t xml:space="preserve">within the Service Parameters in the Service Specific Information. </w:t>
        </w:r>
      </w:ins>
      <w:ins w:id="135" w:author="Ericsson User" w:date="2023-01-03T10:44:00Z">
        <w:r>
          <w:rPr>
            <w:lang w:eastAsia="zh-CN"/>
          </w:rPr>
          <w:t xml:space="preserve"> </w:t>
        </w:r>
      </w:ins>
    </w:p>
    <w:p w14:paraId="500556AF" w14:textId="77777777" w:rsidR="003A34F4" w:rsidRDefault="003A34F4" w:rsidP="003A34F4">
      <w:pPr>
        <w:pStyle w:val="B1"/>
        <w:numPr>
          <w:ilvl w:val="0"/>
          <w:numId w:val="2"/>
        </w:numPr>
        <w:rPr>
          <w:ins w:id="136" w:author="Ericsson User" w:date="2023-01-03T13:24:00Z"/>
          <w:lang w:eastAsia="zh-CN"/>
        </w:rPr>
      </w:pPr>
      <w:ins w:id="137" w:author="Ericsson User" w:date="2023-01-03T13:30:00Z">
        <w:r>
          <w:rPr>
            <w:lang w:eastAsia="zh-CN"/>
          </w:rPr>
          <w:t xml:space="preserve">maps </w:t>
        </w:r>
      </w:ins>
      <w:ins w:id="138" w:author="Ericsson User" w:date="2023-01-03T11:07:00Z">
        <w:r>
          <w:rPr>
            <w:lang w:eastAsia="zh-CN"/>
          </w:rPr>
          <w:t xml:space="preserve">the spatial validity conditions into a list of </w:t>
        </w:r>
      </w:ins>
      <w:ins w:id="139" w:author="Ericsson User" w:date="2023-01-03T11:10:00Z">
        <w:r>
          <w:rPr>
            <w:lang w:eastAsia="zh-CN"/>
          </w:rPr>
          <w:t>TAIs or a list of Cell IDs</w:t>
        </w:r>
      </w:ins>
      <w:ins w:id="140" w:author="Ericsson User" w:date="2023-01-03T11:32:00Z">
        <w:r>
          <w:rPr>
            <w:lang w:eastAsia="zh-CN"/>
          </w:rPr>
          <w:t xml:space="preserve"> of the VPLMN</w:t>
        </w:r>
      </w:ins>
      <w:ins w:id="141" w:author="Ericsson User" w:date="2023-01-03T11:11:00Z">
        <w:r>
          <w:rPr>
            <w:lang w:eastAsia="zh-CN"/>
          </w:rPr>
          <w:t>,</w:t>
        </w:r>
      </w:ins>
      <w:ins w:id="142" w:author="Ericsson User" w:date="2023-01-03T11:07:00Z">
        <w:r>
          <w:rPr>
            <w:lang w:eastAsia="zh-CN"/>
          </w:rPr>
          <w:t xml:space="preserve"> </w:t>
        </w:r>
      </w:ins>
      <w:ins w:id="143" w:author="Ericsson User" w:date="2023-01-03T10:44:00Z">
        <w:r>
          <w:rPr>
            <w:lang w:eastAsia="zh-CN"/>
          </w:rPr>
          <w:t>based on local configuration</w:t>
        </w:r>
      </w:ins>
      <w:ins w:id="144" w:author="Ericsson User" w:date="2023-01-03T11:11:00Z">
        <w:r>
          <w:rPr>
            <w:lang w:eastAsia="zh-CN"/>
          </w:rPr>
          <w:t>,</w:t>
        </w:r>
      </w:ins>
      <w:ins w:id="145" w:author="Ericsson User" w:date="2023-01-03T10:44:00Z">
        <w:r>
          <w:rPr>
            <w:lang w:eastAsia="zh-CN"/>
          </w:rPr>
          <w:t xml:space="preserve"> as defined </w:t>
        </w:r>
      </w:ins>
      <w:ins w:id="146" w:author="Ericsson User" w:date="2023-01-03T10:45:00Z">
        <w:r>
          <w:rPr>
            <w:lang w:eastAsia="zh-CN"/>
          </w:rPr>
          <w:t>in</w:t>
        </w:r>
      </w:ins>
      <w:ins w:id="147" w:author="Ericsson User" w:date="2023-01-03T10:44:00Z">
        <w:r>
          <w:rPr>
            <w:lang w:eastAsia="zh-CN"/>
          </w:rPr>
          <w:t xml:space="preserve"> clause </w:t>
        </w:r>
      </w:ins>
      <w:ins w:id="148" w:author="Ericsson User" w:date="2023-01-03T10:45:00Z">
        <w:r w:rsidRPr="00140E21">
          <w:rPr>
            <w:lang w:eastAsia="zh-CN"/>
          </w:rPr>
          <w:t>4.15.6.7</w:t>
        </w:r>
        <w:r>
          <w:rPr>
            <w:lang w:eastAsia="zh-CN"/>
          </w:rPr>
          <w:t xml:space="preserve"> </w:t>
        </w:r>
      </w:ins>
      <w:ins w:id="149" w:author="Ericsson User" w:date="2023-01-03T10:44:00Z">
        <w:r>
          <w:rPr>
            <w:lang w:eastAsia="zh-CN"/>
          </w:rPr>
          <w:t>of TS 23.502 [</w:t>
        </w:r>
      </w:ins>
      <w:ins w:id="150" w:author="Ericsson User" w:date="2023-01-03T10:45:00Z">
        <w:r>
          <w:rPr>
            <w:lang w:eastAsia="zh-CN"/>
          </w:rPr>
          <w:t>3</w:t>
        </w:r>
      </w:ins>
      <w:ins w:id="151" w:author="Ericsson User" w:date="2023-01-03T10:44:00Z">
        <w:r>
          <w:rPr>
            <w:lang w:eastAsia="zh-CN"/>
          </w:rPr>
          <w:t>]</w:t>
        </w:r>
      </w:ins>
      <w:ins w:id="152" w:author="Ericsson User" w:date="2023-01-03T10:45:00Z">
        <w:r>
          <w:rPr>
            <w:lang w:eastAsia="zh-CN"/>
          </w:rPr>
          <w:t>.</w:t>
        </w:r>
      </w:ins>
      <w:ins w:id="153" w:author="Ericsson User" w:date="2023-01-03T10:53:00Z">
        <w:r>
          <w:rPr>
            <w:lang w:eastAsia="zh-CN"/>
          </w:rPr>
          <w:t xml:space="preserve"> </w:t>
        </w:r>
      </w:ins>
    </w:p>
    <w:p w14:paraId="77DB603F" w14:textId="40812425" w:rsidR="003A34F4" w:rsidRDefault="003A34F4" w:rsidP="003A34F4">
      <w:pPr>
        <w:rPr>
          <w:ins w:id="154" w:author="Ericsson User" w:date="2023-01-03T11:01:00Z"/>
          <w:lang w:eastAsia="zh-CN"/>
        </w:rPr>
      </w:pPr>
      <w:ins w:id="155" w:author="Ericsson User" w:date="2023-01-03T10:58:00Z">
        <w:r>
          <w:rPr>
            <w:lang w:eastAsia="zh-CN"/>
          </w:rPr>
          <w:t xml:space="preserve">The NEF in the VPLMN </w:t>
        </w:r>
      </w:ins>
      <w:ins w:id="156" w:author="Ericsson User" w:date="2023-01-03T11:23:00Z">
        <w:r>
          <w:rPr>
            <w:lang w:eastAsia="zh-CN"/>
          </w:rPr>
          <w:t xml:space="preserve">authorizes </w:t>
        </w:r>
      </w:ins>
      <w:ins w:id="157" w:author="Ericsson User" w:date="2023-01-03T11:00:00Z">
        <w:r>
          <w:rPr>
            <w:lang w:eastAsia="zh-CN"/>
          </w:rPr>
          <w:t xml:space="preserve">requests targeting </w:t>
        </w:r>
      </w:ins>
      <w:ins w:id="158" w:author="Ericsson User" w:date="2023-01-03T13:26:00Z">
        <w:r>
          <w:rPr>
            <w:lang w:eastAsia="zh-CN"/>
          </w:rPr>
          <w:t>“</w:t>
        </w:r>
      </w:ins>
      <w:ins w:id="159" w:author="Ericsson User" w:date="2023-01-03T11:00:00Z">
        <w:r>
          <w:rPr>
            <w:lang w:eastAsia="zh-CN"/>
          </w:rPr>
          <w:t>any UE</w:t>
        </w:r>
      </w:ins>
      <w:ins w:id="160" w:author="Ericsson User" w:date="2023-01-03T13:26:00Z">
        <w:r>
          <w:rPr>
            <w:lang w:eastAsia="zh-CN"/>
          </w:rPr>
          <w:t>” of a PLMN ID</w:t>
        </w:r>
      </w:ins>
      <w:ins w:id="161" w:author="Ericsson User" w:date="2023-01-03T11:12:00Z">
        <w:r>
          <w:rPr>
            <w:lang w:eastAsia="zh-CN"/>
          </w:rPr>
          <w:t xml:space="preserve"> </w:t>
        </w:r>
      </w:ins>
      <w:ins w:id="162" w:author="Ericsson User" w:date="2023-01-03T11:24:00Z">
        <w:r>
          <w:rPr>
            <w:lang w:eastAsia="zh-CN"/>
          </w:rPr>
          <w:t xml:space="preserve">based on local configuration </w:t>
        </w:r>
      </w:ins>
      <w:ins w:id="163" w:author="Ericsson User" w:date="2023-01-03T11:26:00Z">
        <w:r>
          <w:rPr>
            <w:lang w:eastAsia="zh-CN"/>
          </w:rPr>
          <w:t xml:space="preserve">using </w:t>
        </w:r>
      </w:ins>
      <w:ins w:id="164" w:author="Ericsson User" w:date="2023-01-03T11:41:00Z">
        <w:r>
          <w:rPr>
            <w:lang w:eastAsia="zh-CN"/>
          </w:rPr>
          <w:t>e.g.,</w:t>
        </w:r>
      </w:ins>
      <w:ins w:id="165" w:author="Ericsson User" w:date="2023-01-03T11:26:00Z">
        <w:r>
          <w:rPr>
            <w:lang w:eastAsia="zh-CN"/>
          </w:rPr>
          <w:t xml:space="preserve"> the AF identifier </w:t>
        </w:r>
      </w:ins>
      <w:ins w:id="166" w:author="Ericsson User" w:date="2023-01-03T11:27:00Z">
        <w:r>
          <w:rPr>
            <w:lang w:eastAsia="zh-CN"/>
          </w:rPr>
          <w:t xml:space="preserve">before storing them in UDR, </w:t>
        </w:r>
      </w:ins>
      <w:ins w:id="167" w:author="Ericsson User" w:date="2023-01-03T11:24:00Z">
        <w:r>
          <w:rPr>
            <w:lang w:eastAsia="zh-CN"/>
          </w:rPr>
          <w:t xml:space="preserve">as defined in in clause </w:t>
        </w:r>
        <w:r w:rsidRPr="00140E21">
          <w:rPr>
            <w:lang w:eastAsia="zh-CN"/>
          </w:rPr>
          <w:t>4.15.6.7</w:t>
        </w:r>
        <w:r>
          <w:rPr>
            <w:lang w:eastAsia="zh-CN"/>
          </w:rPr>
          <w:t xml:space="preserve"> of TS 23.502 [3]</w:t>
        </w:r>
      </w:ins>
      <w:ins w:id="168" w:author="Ericsson User" w:date="2023-01-03T11:27:00Z">
        <w:r>
          <w:rPr>
            <w:lang w:eastAsia="zh-CN"/>
          </w:rPr>
          <w:t xml:space="preserve">. </w:t>
        </w:r>
      </w:ins>
      <w:ins w:id="169" w:author="Ericsson User" w:date="2023-01-03T11:24:00Z">
        <w:r>
          <w:rPr>
            <w:lang w:eastAsia="zh-CN"/>
          </w:rPr>
          <w:t xml:space="preserve"> </w:t>
        </w:r>
      </w:ins>
      <w:ins w:id="170" w:author="Ericsson User" w:date="2023-01-03T11:27:00Z">
        <w:r>
          <w:rPr>
            <w:lang w:eastAsia="zh-CN"/>
          </w:rPr>
          <w:t>The NEF in the VPLMN may</w:t>
        </w:r>
      </w:ins>
      <w:ins w:id="171" w:author="Ericsson User" w:date="2023-01-04T14:50:00Z">
        <w:r w:rsidR="006C4361">
          <w:rPr>
            <w:lang w:eastAsia="zh-CN"/>
          </w:rPr>
          <w:t xml:space="preserve"> </w:t>
        </w:r>
      </w:ins>
      <w:ins w:id="172" w:author="Ericsson User" w:date="2023-01-03T11:28:00Z">
        <w:r>
          <w:rPr>
            <w:lang w:eastAsia="zh-CN"/>
          </w:rPr>
          <w:t>reject</w:t>
        </w:r>
      </w:ins>
      <w:ins w:id="173" w:author="Ericsson User" w:date="2023-01-03T11:01:00Z">
        <w:r>
          <w:rPr>
            <w:lang w:eastAsia="zh-CN"/>
          </w:rPr>
          <w:t xml:space="preserve"> </w:t>
        </w:r>
      </w:ins>
      <w:ins w:id="174" w:author="Ericsson User" w:date="2023-01-03T10:58:00Z">
        <w:r>
          <w:rPr>
            <w:lang w:eastAsia="zh-CN"/>
          </w:rPr>
          <w:t xml:space="preserve">any </w:t>
        </w:r>
      </w:ins>
      <w:ins w:id="175" w:author="Ericsson User" w:date="2023-01-03T11:01:00Z">
        <w:r>
          <w:rPr>
            <w:lang w:eastAsia="zh-CN"/>
          </w:rPr>
          <w:t xml:space="preserve">request </w:t>
        </w:r>
      </w:ins>
      <w:ins w:id="176" w:author="Ericsson User" w:date="2023-01-03T10:59:00Z">
        <w:r>
          <w:rPr>
            <w:lang w:eastAsia="zh-CN"/>
          </w:rPr>
          <w:t>for a GPSI or an External-Group-ID</w:t>
        </w:r>
      </w:ins>
      <w:ins w:id="177" w:author="Ericsson User" w:date="2023-01-03T11:30:00Z">
        <w:r>
          <w:rPr>
            <w:lang w:eastAsia="zh-CN"/>
          </w:rPr>
          <w:t xml:space="preserve"> of a different PLMN before storing them in </w:t>
        </w:r>
      </w:ins>
      <w:ins w:id="178" w:author="Ericsson User" w:date="2023-01-03T11:38:00Z">
        <w:r>
          <w:rPr>
            <w:lang w:eastAsia="zh-CN"/>
          </w:rPr>
          <w:t xml:space="preserve">the </w:t>
        </w:r>
      </w:ins>
      <w:ins w:id="179" w:author="Ericsson User" w:date="2023-01-03T11:31:00Z">
        <w:r>
          <w:rPr>
            <w:lang w:eastAsia="zh-CN"/>
          </w:rPr>
          <w:t>UDR</w:t>
        </w:r>
      </w:ins>
      <w:ins w:id="180" w:author="Ericsson User" w:date="2023-01-03T11:38:00Z">
        <w:r>
          <w:rPr>
            <w:lang w:eastAsia="zh-CN"/>
          </w:rPr>
          <w:t xml:space="preserve"> at the VPLMN as Application Data</w:t>
        </w:r>
      </w:ins>
      <w:ins w:id="181" w:author="Ericsson User" w:date="2023-01-03T11:31:00Z">
        <w:r>
          <w:rPr>
            <w:lang w:eastAsia="zh-CN"/>
          </w:rPr>
          <w:t>.</w:t>
        </w:r>
      </w:ins>
      <w:ins w:id="182" w:author="Ericsson User" w:date="2023-01-03T12:19:00Z">
        <w:r>
          <w:rPr>
            <w:lang w:eastAsia="zh-CN"/>
          </w:rPr>
          <w:t xml:space="preserve">  The UDR in the VPLMN notifies the </w:t>
        </w:r>
      </w:ins>
      <w:ins w:id="183" w:author="Ericsson User" w:date="2023-01-03T13:29:00Z">
        <w:r>
          <w:rPr>
            <w:lang w:eastAsia="zh-CN"/>
          </w:rPr>
          <w:t>V</w:t>
        </w:r>
      </w:ins>
      <w:ins w:id="184" w:author="Ericsson User" w:date="2023-01-03T12:19:00Z">
        <w:r>
          <w:rPr>
            <w:lang w:eastAsia="zh-CN"/>
          </w:rPr>
          <w:t>-PCF(s) that has subscribed to the reception of application guidance on URSP determination.</w:t>
        </w:r>
      </w:ins>
      <w:ins w:id="185" w:author="Ericsson User" w:date="2023-01-03T11:31:00Z">
        <w:r>
          <w:rPr>
            <w:lang w:eastAsia="zh-CN"/>
          </w:rPr>
          <w:t xml:space="preserve"> </w:t>
        </w:r>
      </w:ins>
    </w:p>
    <w:p w14:paraId="36084793" w14:textId="59A8F74A" w:rsidR="003A34F4" w:rsidRDefault="003A34F4" w:rsidP="003A34F4">
      <w:pPr>
        <w:pStyle w:val="NO"/>
        <w:rPr>
          <w:ins w:id="186" w:author="Ericsson User" w:date="2023-01-03T11:04:00Z"/>
          <w:lang w:eastAsia="zh-CN"/>
        </w:rPr>
      </w:pPr>
      <w:ins w:id="187" w:author="Ericsson User" w:date="2023-01-03T11:01:00Z">
        <w:r>
          <w:rPr>
            <w:lang w:eastAsia="zh-CN"/>
          </w:rPr>
          <w:t xml:space="preserve">NOTE: </w:t>
        </w:r>
      </w:ins>
      <w:ins w:id="188" w:author="Michael Starsinic" w:date="2023-01-18T08:48:00Z">
        <w:r w:rsidR="0075075F">
          <w:rPr>
            <w:lang w:eastAsia="zh-CN"/>
          </w:rPr>
          <w:tab/>
        </w:r>
      </w:ins>
      <w:ins w:id="189" w:author="Ericsson User" w:date="2023-01-03T11:01:00Z">
        <w:r>
          <w:rPr>
            <w:lang w:eastAsia="zh-CN"/>
          </w:rPr>
          <w:t>No procedure to authorize</w:t>
        </w:r>
      </w:ins>
      <w:ins w:id="190" w:author="Ericsson User" w:date="2023-01-03T11:02:00Z">
        <w:r>
          <w:rPr>
            <w:lang w:eastAsia="zh-CN"/>
          </w:rPr>
          <w:t xml:space="preserve"> service parameters </w:t>
        </w:r>
      </w:ins>
      <w:ins w:id="191" w:author="Ericsson User" w:date="2023-01-03T11:03:00Z">
        <w:r>
          <w:rPr>
            <w:lang w:eastAsia="zh-CN"/>
          </w:rPr>
          <w:t xml:space="preserve">provided by the AF </w:t>
        </w:r>
      </w:ins>
      <w:ins w:id="192" w:author="Ericsson User" w:date="2023-01-03T11:02:00Z">
        <w:r>
          <w:rPr>
            <w:lang w:eastAsia="zh-CN"/>
          </w:rPr>
          <w:t xml:space="preserve">for </w:t>
        </w:r>
      </w:ins>
      <w:ins w:id="193" w:author="Ericsson User" w:date="2023-01-03T11:03:00Z">
        <w:r>
          <w:rPr>
            <w:lang w:eastAsia="zh-CN"/>
          </w:rPr>
          <w:t xml:space="preserve">one </w:t>
        </w:r>
      </w:ins>
      <w:ins w:id="194" w:author="Ericsson User" w:date="2023-01-03T11:02:00Z">
        <w:r>
          <w:rPr>
            <w:lang w:eastAsia="zh-CN"/>
          </w:rPr>
          <w:t xml:space="preserve">UE </w:t>
        </w:r>
      </w:ins>
      <w:ins w:id="195" w:author="Ericsson User" w:date="2023-01-03T11:03:00Z">
        <w:r>
          <w:rPr>
            <w:lang w:eastAsia="zh-CN"/>
          </w:rPr>
          <w:t xml:space="preserve">or a group </w:t>
        </w:r>
      </w:ins>
      <w:ins w:id="196" w:author="Ericsson User" w:date="2023-01-03T11:04:00Z">
        <w:r>
          <w:rPr>
            <w:lang w:eastAsia="zh-CN"/>
          </w:rPr>
          <w:t xml:space="preserve">of UEs before storing them in UDR </w:t>
        </w:r>
      </w:ins>
      <w:ins w:id="197" w:author="Ericsson User" w:date="2023-01-09T14:42:00Z">
        <w:r w:rsidR="00A2229B">
          <w:rPr>
            <w:lang w:eastAsia="zh-CN"/>
          </w:rPr>
          <w:t>in the V</w:t>
        </w:r>
      </w:ins>
      <w:ins w:id="198" w:author="Ericsson User" w:date="2023-01-09T14:43:00Z">
        <w:r w:rsidR="00A2229B">
          <w:rPr>
            <w:lang w:eastAsia="zh-CN"/>
          </w:rPr>
          <w:t xml:space="preserve">PLMN </w:t>
        </w:r>
      </w:ins>
      <w:ins w:id="199" w:author="Ericsson User" w:date="2023-01-03T11:04:00Z">
        <w:r>
          <w:rPr>
            <w:lang w:eastAsia="zh-CN"/>
          </w:rPr>
          <w:t>exists</w:t>
        </w:r>
      </w:ins>
      <w:ins w:id="200" w:author="Ericsson User" w:date="2023-01-03T11:05:00Z">
        <w:r>
          <w:rPr>
            <w:lang w:eastAsia="zh-CN"/>
          </w:rPr>
          <w:t>.</w:t>
        </w:r>
      </w:ins>
    </w:p>
    <w:p w14:paraId="76AEA173" w14:textId="77777777" w:rsidR="003A34F4" w:rsidRDefault="003A34F4" w:rsidP="003A34F4">
      <w:pPr>
        <w:rPr>
          <w:ins w:id="201" w:author="Ericsson User" w:date="2023-01-03T13:27:00Z"/>
          <w:lang w:eastAsia="zh-CN"/>
        </w:rPr>
      </w:pPr>
      <w:ins w:id="202" w:author="Ericsson User" w:date="2023-01-03T11:31:00Z">
        <w:r>
          <w:rPr>
            <w:lang w:eastAsia="zh-CN"/>
          </w:rPr>
          <w:t xml:space="preserve">When the AF provides application guidance on URSP Rule determination to the HPLMN, the AF is configured based on roaming agreements to reach the NEF in the </w:t>
        </w:r>
      </w:ins>
      <w:ins w:id="203" w:author="Ericsson User" w:date="2023-01-03T11:32:00Z">
        <w:r>
          <w:rPr>
            <w:lang w:eastAsia="zh-CN"/>
          </w:rPr>
          <w:t>H</w:t>
        </w:r>
      </w:ins>
      <w:ins w:id="204" w:author="Ericsson User" w:date="2023-01-03T11:31:00Z">
        <w:r>
          <w:rPr>
            <w:lang w:eastAsia="zh-CN"/>
          </w:rPr>
          <w:t xml:space="preserve">PLMN. The NEF in the </w:t>
        </w:r>
      </w:ins>
      <w:ins w:id="205" w:author="Ericsson User" w:date="2023-01-03T11:32:00Z">
        <w:r>
          <w:rPr>
            <w:lang w:eastAsia="zh-CN"/>
          </w:rPr>
          <w:t>H</w:t>
        </w:r>
      </w:ins>
      <w:ins w:id="206" w:author="Ericsson User" w:date="2023-01-03T11:31:00Z">
        <w:r>
          <w:rPr>
            <w:lang w:eastAsia="zh-CN"/>
          </w:rPr>
          <w:t>PLMN</w:t>
        </w:r>
      </w:ins>
      <w:ins w:id="207" w:author="Ericsson User" w:date="2023-01-03T13:27:00Z">
        <w:r>
          <w:rPr>
            <w:lang w:eastAsia="zh-CN"/>
          </w:rPr>
          <w:t>:</w:t>
        </w:r>
      </w:ins>
    </w:p>
    <w:p w14:paraId="2474AAD2" w14:textId="36B124F1" w:rsidR="003A34F4" w:rsidRDefault="003A34F4" w:rsidP="003A34F4">
      <w:pPr>
        <w:pStyle w:val="B1"/>
        <w:numPr>
          <w:ilvl w:val="0"/>
          <w:numId w:val="2"/>
        </w:numPr>
        <w:rPr>
          <w:ins w:id="208" w:author="Ericsson User" w:date="2023-01-03T13:27:00Z"/>
          <w:lang w:eastAsia="zh-CN"/>
        </w:rPr>
      </w:pPr>
      <w:ins w:id="209" w:author="Ericsson User" w:date="2023-01-03T13:28:00Z">
        <w:r>
          <w:rPr>
            <w:lang w:eastAsia="zh-CN"/>
          </w:rPr>
          <w:t xml:space="preserve">maps </w:t>
        </w:r>
      </w:ins>
      <w:ins w:id="210" w:author="Ericsson User" w:date="2023-01-03T11:31:00Z">
        <w:r>
          <w:rPr>
            <w:lang w:eastAsia="zh-CN"/>
          </w:rPr>
          <w:t xml:space="preserve">the AF-Service-Identifier into a DNN and S-NSSAI combination of the </w:t>
        </w:r>
      </w:ins>
      <w:ins w:id="211" w:author="Ericsson User" w:date="2023-01-03T11:32:00Z">
        <w:r>
          <w:rPr>
            <w:lang w:eastAsia="zh-CN"/>
          </w:rPr>
          <w:t>H</w:t>
        </w:r>
      </w:ins>
      <w:ins w:id="212" w:author="Ericsson User" w:date="2023-01-03T11:31:00Z">
        <w:r>
          <w:rPr>
            <w:lang w:eastAsia="zh-CN"/>
          </w:rPr>
          <w:t>PLMN</w:t>
        </w:r>
      </w:ins>
      <w:ins w:id="213" w:author="Ericsson User" w:date="2023-01-03T13:28:00Z">
        <w:r>
          <w:rPr>
            <w:lang w:eastAsia="zh-CN"/>
          </w:rPr>
          <w:t xml:space="preserve">, </w:t>
        </w:r>
        <w:proofErr w:type="spellStart"/>
        <w:r>
          <w:rPr>
            <w:lang w:eastAsia="zh-CN"/>
          </w:rPr>
          <w:t>alternatevl</w:t>
        </w:r>
      </w:ins>
      <w:ins w:id="214" w:author="Ericsson User" w:date="2023-01-04T14:49:00Z">
        <w:r w:rsidR="001E2A6C">
          <w:rPr>
            <w:lang w:eastAsia="zh-CN"/>
          </w:rPr>
          <w:t>y</w:t>
        </w:r>
        <w:proofErr w:type="spellEnd"/>
        <w:r w:rsidR="001E2A6C">
          <w:rPr>
            <w:lang w:eastAsia="zh-CN"/>
          </w:rPr>
          <w:t xml:space="preserve"> </w:t>
        </w:r>
      </w:ins>
      <w:ins w:id="215" w:author="Ericsson User" w:date="2023-01-03T13:28:00Z">
        <w:r>
          <w:rPr>
            <w:lang w:eastAsia="zh-CN"/>
          </w:rPr>
          <w:t>a DNN, S-NSSAI combination of the VPLMN may be received within the Service Parameters in the Service Specific Information</w:t>
        </w:r>
      </w:ins>
      <w:ins w:id="216" w:author="Ericsson User" w:date="2023-01-04T14:49:00Z">
        <w:r w:rsidR="00F34890">
          <w:rPr>
            <w:lang w:eastAsia="zh-CN"/>
          </w:rPr>
          <w:t xml:space="preserve">, when the spatial validity conditions </w:t>
        </w:r>
      </w:ins>
      <w:ins w:id="217" w:author="Ericsson User" w:date="2023-01-09T14:43:00Z">
        <w:r w:rsidR="00962DBB">
          <w:rPr>
            <w:lang w:eastAsia="zh-CN"/>
          </w:rPr>
          <w:t>contain</w:t>
        </w:r>
      </w:ins>
      <w:ins w:id="218" w:author="Ericsson User" w:date="2023-01-04T14:49:00Z">
        <w:r w:rsidR="00F34890">
          <w:rPr>
            <w:lang w:eastAsia="zh-CN"/>
          </w:rPr>
          <w:t xml:space="preserve"> VPLMN values,</w:t>
        </w:r>
      </w:ins>
      <w:ins w:id="219" w:author="Ericsson User" w:date="2023-01-03T13:28:00Z">
        <w:r>
          <w:rPr>
            <w:lang w:eastAsia="zh-CN"/>
          </w:rPr>
          <w:t xml:space="preserve"> that are mapped in DNN and S-NSSAI combination of the </w:t>
        </w:r>
      </w:ins>
      <w:ins w:id="220" w:author="Ericsson User" w:date="2023-01-03T13:29:00Z">
        <w:r>
          <w:rPr>
            <w:lang w:eastAsia="zh-CN"/>
          </w:rPr>
          <w:t>HPLMN</w:t>
        </w:r>
      </w:ins>
      <w:ins w:id="221" w:author="Ericsson User" w:date="2023-01-03T13:28:00Z">
        <w:r>
          <w:rPr>
            <w:lang w:eastAsia="zh-CN"/>
          </w:rPr>
          <w:t xml:space="preserve">.  </w:t>
        </w:r>
      </w:ins>
      <w:ins w:id="222" w:author="Ericsson User" w:date="2023-01-03T11:31:00Z">
        <w:r>
          <w:rPr>
            <w:lang w:eastAsia="zh-CN"/>
          </w:rPr>
          <w:t xml:space="preserve"> </w:t>
        </w:r>
      </w:ins>
    </w:p>
    <w:p w14:paraId="2AC9FF73" w14:textId="77777777" w:rsidR="003A34F4" w:rsidRDefault="003A34F4" w:rsidP="003A34F4">
      <w:pPr>
        <w:pStyle w:val="B1"/>
        <w:rPr>
          <w:ins w:id="223" w:author="Ericsson User" w:date="2023-01-03T13:29:00Z"/>
          <w:lang w:eastAsia="zh-CN"/>
        </w:rPr>
      </w:pPr>
      <w:ins w:id="224" w:author="Ericsson User" w:date="2023-01-03T13:27:00Z">
        <w:r>
          <w:rPr>
            <w:lang w:eastAsia="zh-CN"/>
          </w:rPr>
          <w:t>-</w:t>
        </w:r>
        <w:r>
          <w:rPr>
            <w:lang w:eastAsia="zh-CN"/>
          </w:rPr>
          <w:tab/>
        </w:r>
      </w:ins>
      <w:ins w:id="225" w:author="Ericsson User" w:date="2023-01-03T13:29:00Z">
        <w:r>
          <w:rPr>
            <w:lang w:eastAsia="zh-CN"/>
          </w:rPr>
          <w:t xml:space="preserve">maps </w:t>
        </w:r>
      </w:ins>
      <w:ins w:id="226" w:author="Ericsson User" w:date="2023-01-03T11:31:00Z">
        <w:r>
          <w:rPr>
            <w:lang w:eastAsia="zh-CN"/>
          </w:rPr>
          <w:t>the spatial validity conditions into a list of TAIs or a list of Cell IDs</w:t>
        </w:r>
      </w:ins>
      <w:ins w:id="227" w:author="Ericsson User" w:date="2023-01-03T11:32:00Z">
        <w:r>
          <w:rPr>
            <w:lang w:eastAsia="zh-CN"/>
          </w:rPr>
          <w:t xml:space="preserve"> of the VPLMN</w:t>
        </w:r>
      </w:ins>
      <w:ins w:id="228"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229" w:author="Ericsson User" w:date="2023-01-03T12:06:00Z"/>
          <w:lang w:eastAsia="zh-CN"/>
        </w:rPr>
      </w:pPr>
      <w:ins w:id="230" w:author="Ericsson User" w:date="2023-01-03T11:31:00Z">
        <w:r>
          <w:rPr>
            <w:lang w:eastAsia="zh-CN"/>
          </w:rPr>
          <w:t xml:space="preserve">The NEF in the </w:t>
        </w:r>
      </w:ins>
      <w:ins w:id="231" w:author="Ericsson User" w:date="2023-01-03T11:35:00Z">
        <w:r>
          <w:rPr>
            <w:lang w:eastAsia="zh-CN"/>
          </w:rPr>
          <w:t>H</w:t>
        </w:r>
      </w:ins>
      <w:ins w:id="232" w:author="Ericsson User" w:date="2023-01-03T11:31:00Z">
        <w:r>
          <w:rPr>
            <w:lang w:eastAsia="zh-CN"/>
          </w:rPr>
          <w:t xml:space="preserve">PLMN authorizes requests targeting any UE based on local configuration using </w:t>
        </w:r>
      </w:ins>
      <w:ins w:id="233" w:author="Ericsson User" w:date="2023-01-03T11:41:00Z">
        <w:r>
          <w:rPr>
            <w:lang w:eastAsia="zh-CN"/>
          </w:rPr>
          <w:t>e.g.,</w:t>
        </w:r>
      </w:ins>
      <w:ins w:id="234"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235" w:author="Ericsson User" w:date="2023-01-03T11:36:00Z">
        <w:r>
          <w:rPr>
            <w:lang w:eastAsia="zh-CN"/>
          </w:rPr>
          <w:t>H</w:t>
        </w:r>
      </w:ins>
      <w:ins w:id="236" w:author="Ericsson User" w:date="2023-01-03T11:31:00Z">
        <w:r>
          <w:rPr>
            <w:lang w:eastAsia="zh-CN"/>
          </w:rPr>
          <w:t xml:space="preserve">PLMN, may, based on the </w:t>
        </w:r>
      </w:ins>
      <w:ins w:id="237" w:author="Ericsson User" w:date="2023-01-03T11:36:00Z">
        <w:r>
          <w:rPr>
            <w:lang w:eastAsia="zh-CN"/>
          </w:rPr>
          <w:t>H</w:t>
        </w:r>
      </w:ins>
      <w:ins w:id="238" w:author="Ericsson User" w:date="2023-01-03T11:31:00Z">
        <w:r>
          <w:rPr>
            <w:lang w:eastAsia="zh-CN"/>
          </w:rPr>
          <w:t xml:space="preserve">PLMN operator local policy, </w:t>
        </w:r>
      </w:ins>
      <w:ins w:id="239" w:author="Ericsson User" w:date="2023-01-03T11:36:00Z">
        <w:r>
          <w:rPr>
            <w:lang w:eastAsia="zh-CN"/>
          </w:rPr>
          <w:t>authorize</w:t>
        </w:r>
      </w:ins>
      <w:ins w:id="240" w:author="Ericsson User" w:date="2023-01-03T11:31:00Z">
        <w:r>
          <w:rPr>
            <w:lang w:eastAsia="zh-CN"/>
          </w:rPr>
          <w:t xml:space="preserve"> any request for a GPSI or an External-Group-ID </w:t>
        </w:r>
      </w:ins>
      <w:ins w:id="241" w:author="Ericsson User" w:date="2023-01-03T11:36:00Z">
        <w:r>
          <w:rPr>
            <w:lang w:eastAsia="zh-CN"/>
          </w:rPr>
          <w:t>a</w:t>
        </w:r>
      </w:ins>
      <w:ins w:id="242" w:author="Ericsson User" w:date="2023-01-03T11:37:00Z">
        <w:r>
          <w:rPr>
            <w:lang w:eastAsia="zh-CN"/>
          </w:rPr>
          <w:t xml:space="preserve">nd maps it into a SUPI or an Internal-Group-ID via UDM, </w:t>
        </w:r>
      </w:ins>
      <w:ins w:id="243" w:author="Ericsson User" w:date="2023-01-03T11:31:00Z">
        <w:r>
          <w:rPr>
            <w:lang w:eastAsia="zh-CN"/>
          </w:rPr>
          <w:t>before storing them in UDR</w:t>
        </w:r>
      </w:ins>
      <w:ins w:id="244" w:author="Ericsson User" w:date="2023-01-03T12:02:00Z">
        <w:r>
          <w:rPr>
            <w:lang w:eastAsia="zh-CN"/>
          </w:rPr>
          <w:t xml:space="preserve"> as Application Data</w:t>
        </w:r>
      </w:ins>
      <w:ins w:id="245" w:author="Ericsson User" w:date="2023-01-03T11:31:00Z">
        <w:r>
          <w:rPr>
            <w:lang w:eastAsia="zh-CN"/>
          </w:rPr>
          <w:t xml:space="preserve">. </w:t>
        </w:r>
      </w:ins>
      <w:ins w:id="246" w:author="Ericsson User" w:date="2023-01-03T12:04:00Z">
        <w:r>
          <w:rPr>
            <w:lang w:eastAsia="zh-CN"/>
          </w:rPr>
          <w:t>The UDR notifies the H-PCF</w:t>
        </w:r>
      </w:ins>
      <w:ins w:id="247" w:author="Ericsson User" w:date="2023-01-03T12:06:00Z">
        <w:r>
          <w:rPr>
            <w:lang w:eastAsia="zh-CN"/>
          </w:rPr>
          <w:t>(s)</w:t>
        </w:r>
      </w:ins>
      <w:ins w:id="248" w:author="Ericsson User" w:date="2023-01-03T12:04:00Z">
        <w:r>
          <w:rPr>
            <w:lang w:eastAsia="zh-CN"/>
          </w:rPr>
          <w:t xml:space="preserve"> </w:t>
        </w:r>
      </w:ins>
      <w:ins w:id="249" w:author="Ericsson User" w:date="2023-01-03T12:05:00Z">
        <w:r>
          <w:rPr>
            <w:lang w:eastAsia="zh-CN"/>
          </w:rPr>
          <w:t xml:space="preserve">that has subscribed to </w:t>
        </w:r>
      </w:ins>
      <w:ins w:id="250" w:author="Ericsson User" w:date="2023-01-03T12:18:00Z">
        <w:r>
          <w:rPr>
            <w:lang w:eastAsia="zh-CN"/>
          </w:rPr>
          <w:t>the reception of application</w:t>
        </w:r>
      </w:ins>
      <w:ins w:id="251" w:author="Ericsson User" w:date="2023-01-03T12:19:00Z">
        <w:r>
          <w:rPr>
            <w:lang w:eastAsia="zh-CN"/>
          </w:rPr>
          <w:t xml:space="preserve"> guidance on URSP determination.</w:t>
        </w:r>
      </w:ins>
    </w:p>
    <w:p w14:paraId="650F8DF6" w14:textId="77777777" w:rsidR="003A34F4" w:rsidRDefault="003A34F4" w:rsidP="003A34F4">
      <w:pPr>
        <w:rPr>
          <w:ins w:id="252" w:author="Ericsson User" w:date="2023-01-03T13:49:00Z"/>
          <w:lang w:eastAsia="zh-CN"/>
        </w:rPr>
      </w:pPr>
      <w:ins w:id="253" w:author="Ericsson User" w:date="2023-01-03T12:03:00Z">
        <w:r>
          <w:rPr>
            <w:lang w:eastAsia="zh-CN"/>
          </w:rPr>
          <w:t>When the UE Polic</w:t>
        </w:r>
      </w:ins>
      <w:ins w:id="254" w:author="Ericsson User" w:date="2023-01-03T12:04:00Z">
        <w:r>
          <w:rPr>
            <w:lang w:eastAsia="zh-CN"/>
          </w:rPr>
          <w:t>y Association is established</w:t>
        </w:r>
      </w:ins>
      <w:ins w:id="255" w:author="Ericsson User" w:date="2023-01-03T12:23:00Z">
        <w:r>
          <w:rPr>
            <w:lang w:eastAsia="zh-CN"/>
          </w:rPr>
          <w:t xml:space="preserve"> or the V-PCF receives </w:t>
        </w:r>
      </w:ins>
      <w:ins w:id="256" w:author="Ericsson User" w:date="2023-01-03T12:24:00Z">
        <w:r>
          <w:rPr>
            <w:lang w:eastAsia="zh-CN"/>
          </w:rPr>
          <w:t xml:space="preserve">updates on </w:t>
        </w:r>
      </w:ins>
      <w:ins w:id="257" w:author="Ericsson User" w:date="2023-01-03T12:23:00Z">
        <w:r>
          <w:rPr>
            <w:lang w:eastAsia="zh-CN"/>
          </w:rPr>
          <w:t>app</w:t>
        </w:r>
      </w:ins>
      <w:ins w:id="258" w:author="Ericsson User" w:date="2023-01-03T12:24:00Z">
        <w:r>
          <w:rPr>
            <w:lang w:eastAsia="zh-CN"/>
          </w:rPr>
          <w:t>lication guidance on URSP determination for a SUPI that has a UE Policy Association established</w:t>
        </w:r>
      </w:ins>
      <w:ins w:id="259" w:author="Ericsson User" w:date="2023-01-03T12:04:00Z">
        <w:r>
          <w:rPr>
            <w:lang w:eastAsia="zh-CN"/>
          </w:rPr>
          <w:t xml:space="preserve">, the V-PCF checks </w:t>
        </w:r>
      </w:ins>
      <w:ins w:id="260" w:author="Ericsson User" w:date="2023-01-03T12:20:00Z">
        <w:r>
          <w:rPr>
            <w:lang w:eastAsia="zh-CN"/>
          </w:rPr>
          <w:t xml:space="preserve">whether application guidance on URSP determination exists </w:t>
        </w:r>
      </w:ins>
      <w:ins w:id="261" w:author="Ericsson User" w:date="2023-01-03T12:21:00Z">
        <w:r>
          <w:rPr>
            <w:lang w:eastAsia="zh-CN"/>
          </w:rPr>
          <w:t xml:space="preserve">and applies </w:t>
        </w:r>
      </w:ins>
      <w:ins w:id="262" w:author="Ericsson User" w:date="2023-01-03T12:20:00Z">
        <w:r>
          <w:rPr>
            <w:lang w:eastAsia="zh-CN"/>
          </w:rPr>
          <w:t xml:space="preserve">for </w:t>
        </w:r>
      </w:ins>
      <w:ins w:id="263" w:author="Ericsson User" w:date="2023-01-03T12:21:00Z">
        <w:r>
          <w:rPr>
            <w:lang w:eastAsia="zh-CN"/>
          </w:rPr>
          <w:t xml:space="preserve">the SUPI, based on </w:t>
        </w:r>
      </w:ins>
      <w:ins w:id="264" w:author="Ericsson User" w:date="2023-01-03T12:25:00Z">
        <w:r>
          <w:rPr>
            <w:lang w:eastAsia="zh-CN"/>
          </w:rPr>
          <w:t xml:space="preserve">its </w:t>
        </w:r>
      </w:ins>
      <w:ins w:id="265" w:author="Ericsson User" w:date="2023-01-03T12:21:00Z">
        <w:r>
          <w:rPr>
            <w:lang w:eastAsia="zh-CN"/>
          </w:rPr>
          <w:t>PLMN id</w:t>
        </w:r>
      </w:ins>
      <w:ins w:id="266" w:author="Ericsson User" w:date="2023-01-03T12:22:00Z">
        <w:r>
          <w:rPr>
            <w:lang w:eastAsia="zh-CN"/>
          </w:rPr>
          <w:t>, then the</w:t>
        </w:r>
      </w:ins>
      <w:ins w:id="267" w:author="Ericsson User" w:date="2023-01-03T12:25:00Z">
        <w:r>
          <w:rPr>
            <w:lang w:eastAsia="zh-CN"/>
          </w:rPr>
          <w:t xml:space="preserve"> V-PCF</w:t>
        </w:r>
      </w:ins>
    </w:p>
    <w:p w14:paraId="20C5F049" w14:textId="77777777" w:rsidR="003A34F4" w:rsidRDefault="003A34F4" w:rsidP="003A34F4">
      <w:pPr>
        <w:pStyle w:val="B1"/>
        <w:rPr>
          <w:ins w:id="268" w:author="Ericsson User" w:date="2023-01-03T13:49:00Z"/>
          <w:lang w:eastAsia="zh-CN"/>
        </w:rPr>
      </w:pPr>
      <w:ins w:id="269" w:author="Ericsson User" w:date="2023-01-03T13:49:00Z">
        <w:r>
          <w:rPr>
            <w:lang w:eastAsia="zh-CN"/>
          </w:rPr>
          <w:t>-</w:t>
        </w:r>
      </w:ins>
      <w:ins w:id="270" w:author="Ericsson User" w:date="2023-01-03T12:25:00Z">
        <w:r>
          <w:rPr>
            <w:lang w:eastAsia="zh-CN"/>
          </w:rPr>
          <w:t xml:space="preserve"> </w:t>
        </w:r>
      </w:ins>
      <w:ins w:id="271" w:author="Ericsson User" w:date="2023-01-03T13:49:00Z">
        <w:r>
          <w:rPr>
            <w:lang w:eastAsia="zh-CN"/>
          </w:rPr>
          <w:tab/>
        </w:r>
      </w:ins>
      <w:ins w:id="272" w:author="Ericsson User" w:date="2023-01-03T12:25:00Z">
        <w:r>
          <w:rPr>
            <w:lang w:eastAsia="zh-CN"/>
          </w:rPr>
          <w:t xml:space="preserve">maps the </w:t>
        </w:r>
      </w:ins>
      <w:ins w:id="273" w:author="Ericsson User" w:date="2023-01-03T12:26:00Z">
        <w:r>
          <w:rPr>
            <w:lang w:eastAsia="zh-CN"/>
          </w:rPr>
          <w:t>S-NSSAI of the VPLMN into the S-NSSAI of the HPLMN</w:t>
        </w:r>
      </w:ins>
      <w:ins w:id="274" w:author="Ericsson User" w:date="2023-01-03T12:29:00Z">
        <w:r>
          <w:rPr>
            <w:lang w:eastAsia="zh-CN"/>
          </w:rPr>
          <w:t xml:space="preserve"> and maps the DNN of the VPLMN into the DNN of the HPLMN based on local configuration</w:t>
        </w:r>
      </w:ins>
      <w:ins w:id="275" w:author="Ericsson User" w:date="2023-01-03T13:47:00Z">
        <w:r>
          <w:rPr>
            <w:lang w:eastAsia="zh-CN"/>
          </w:rPr>
          <w:t xml:space="preserve"> and </w:t>
        </w:r>
      </w:ins>
    </w:p>
    <w:p w14:paraId="649FD2CB" w14:textId="77777777" w:rsidR="003A34F4" w:rsidRDefault="003A34F4" w:rsidP="003A34F4">
      <w:pPr>
        <w:pStyle w:val="B1"/>
        <w:rPr>
          <w:ins w:id="276" w:author="Ericsson User" w:date="2023-01-03T13:49:00Z"/>
          <w:lang w:eastAsia="zh-CN"/>
        </w:rPr>
      </w:pPr>
      <w:ins w:id="277" w:author="Ericsson User" w:date="2023-01-03T13:49:00Z">
        <w:r>
          <w:rPr>
            <w:lang w:eastAsia="zh-CN"/>
          </w:rPr>
          <w:t xml:space="preserve">- </w:t>
        </w:r>
        <w:r>
          <w:rPr>
            <w:lang w:eastAsia="zh-CN"/>
          </w:rPr>
          <w:tab/>
        </w:r>
      </w:ins>
      <w:ins w:id="278" w:author="Ericsson User" w:date="2023-01-03T13:47:00Z">
        <w:r>
          <w:rPr>
            <w:lang w:eastAsia="zh-CN"/>
          </w:rPr>
          <w:t xml:space="preserve">subscribes to the result of the delivery of UE Policies if </w:t>
        </w:r>
      </w:ins>
      <w:ins w:id="279" w:author="Ericsson User" w:date="2023-01-03T13:48:00Z">
        <w:r>
          <w:rPr>
            <w:lang w:eastAsia="zh-CN"/>
          </w:rPr>
          <w:t>it was requested by the AF</w:t>
        </w:r>
      </w:ins>
      <w:ins w:id="280" w:author="Ericsson User" w:date="2023-01-03T12:29:00Z">
        <w:r>
          <w:rPr>
            <w:lang w:eastAsia="zh-CN"/>
          </w:rPr>
          <w:t>.</w:t>
        </w:r>
      </w:ins>
      <w:ins w:id="281" w:author="Ericsson User" w:date="2023-01-03T12:30:00Z">
        <w:r>
          <w:rPr>
            <w:lang w:eastAsia="zh-CN"/>
          </w:rPr>
          <w:t xml:space="preserve"> </w:t>
        </w:r>
      </w:ins>
    </w:p>
    <w:p w14:paraId="18AFA4D7" w14:textId="53CA1E71" w:rsidR="003A34F4" w:rsidRDefault="003A34F4" w:rsidP="003A34F4">
      <w:pPr>
        <w:rPr>
          <w:ins w:id="282" w:author="Ericsson User" w:date="2023-01-09T14:46:00Z"/>
          <w:lang w:eastAsia="zh-CN"/>
        </w:rPr>
      </w:pPr>
      <w:ins w:id="283" w:author="Ericsson User" w:date="2023-01-03T12:30:00Z">
        <w:r>
          <w:rPr>
            <w:lang w:eastAsia="zh-CN"/>
          </w:rPr>
          <w:t>T</w:t>
        </w:r>
      </w:ins>
      <w:ins w:id="284" w:author="Ericsson User" w:date="2023-01-03T12:31:00Z">
        <w:r>
          <w:rPr>
            <w:lang w:eastAsia="zh-CN"/>
          </w:rPr>
          <w:t>he H-PCF generates new or updated URSP Rules using the application guidance on URSP Rule determination provided by the V-PCF</w:t>
        </w:r>
      </w:ins>
      <w:ins w:id="285" w:author="Ericsson User" w:date="2023-01-03T13:50:00Z">
        <w:r>
          <w:rPr>
            <w:lang w:eastAsia="zh-CN"/>
          </w:rPr>
          <w:t xml:space="preserve"> or by the UDR at the HPLMN</w:t>
        </w:r>
      </w:ins>
      <w:ins w:id="286" w:author="Ericsson User" w:date="2023-01-03T12:31:00Z">
        <w:r>
          <w:rPr>
            <w:lang w:eastAsia="zh-CN"/>
          </w:rPr>
          <w:t xml:space="preserve"> as defined in</w:t>
        </w:r>
      </w:ins>
      <w:ins w:id="287" w:author="Ericsson User" w:date="2023-01-03T12:32:00Z">
        <w:r>
          <w:rPr>
            <w:lang w:eastAsia="zh-CN"/>
          </w:rPr>
          <w:t xml:space="preserve"> in clause </w:t>
        </w:r>
        <w:r w:rsidRPr="00140E21">
          <w:rPr>
            <w:lang w:eastAsia="zh-CN"/>
          </w:rPr>
          <w:t>4.15.6.</w:t>
        </w:r>
        <w:r>
          <w:rPr>
            <w:lang w:eastAsia="zh-CN"/>
          </w:rPr>
          <w:t>10 of TS 23.502 [3].</w:t>
        </w:r>
      </w:ins>
      <w:ins w:id="288" w:author="Ericsson User" w:date="2023-01-03T12:31:00Z">
        <w:r>
          <w:rPr>
            <w:lang w:eastAsia="zh-CN"/>
          </w:rPr>
          <w:t xml:space="preserve"> </w:t>
        </w:r>
      </w:ins>
      <w:ins w:id="289" w:author="Ericsson User" w:date="2023-01-03T12:26:00Z">
        <w:r>
          <w:rPr>
            <w:lang w:eastAsia="zh-CN"/>
          </w:rPr>
          <w:t xml:space="preserve"> </w:t>
        </w:r>
      </w:ins>
      <w:ins w:id="290" w:author="Ericsson User" w:date="2023-01-03T12:22:00Z">
        <w:r>
          <w:rPr>
            <w:lang w:eastAsia="zh-CN"/>
          </w:rPr>
          <w:t xml:space="preserve"> </w:t>
        </w:r>
      </w:ins>
      <w:ins w:id="291" w:author="Ericsson User" w:date="2023-01-03T12:04:00Z">
        <w:r>
          <w:rPr>
            <w:lang w:eastAsia="zh-CN"/>
          </w:rPr>
          <w:t xml:space="preserve"> </w:t>
        </w:r>
      </w:ins>
    </w:p>
    <w:p w14:paraId="0BFEB6E9" w14:textId="43EBAD0A" w:rsidR="00AF05EE" w:rsidRDefault="00AF05EE" w:rsidP="003A34F4">
      <w:pPr>
        <w:rPr>
          <w:ins w:id="292" w:author="Ericsson User" w:date="2023-01-03T13:37:00Z"/>
        </w:rPr>
      </w:pPr>
      <w:ins w:id="293"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28EA100D" w:rsidR="003A34F4" w:rsidRDefault="003A34F4" w:rsidP="003A34F4">
      <w:pPr>
        <w:rPr>
          <w:ins w:id="294" w:author="OPPO" w:date="2023-01-18T18:19:00Z"/>
        </w:rPr>
      </w:pPr>
      <w:ins w:id="295" w:author="Ericsson User" w:date="2023-01-03T12:35:00Z">
        <w:r>
          <w:t>How the UE associates applications to PDU Sessions based on URSP Rules follows the same procedure as described in clause 6.6.2.3.</w:t>
        </w:r>
      </w:ins>
    </w:p>
    <w:p w14:paraId="7A7BCA5E" w14:textId="7D302143" w:rsidR="000A58DA" w:rsidRPr="003D4ABF" w:rsidRDefault="000A58DA" w:rsidP="000A58DA">
      <w:pPr>
        <w:pStyle w:val="EditorsNote0"/>
        <w:rPr>
          <w:ins w:id="296" w:author="OPPO" w:date="2023-01-18T18:19:00Z"/>
        </w:rPr>
      </w:pPr>
      <w:ins w:id="297" w:author="OPPO" w:date="2023-01-18T18:19:00Z">
        <w:r w:rsidRPr="000A58DA">
          <w:rPr>
            <w:highlight w:val="cyan"/>
            <w:rPrChange w:id="298" w:author="OPPO" w:date="2023-01-18T18:19:00Z">
              <w:rPr>
                <w:highlight w:val="yellow"/>
              </w:rPr>
            </w:rPrChange>
          </w:rPr>
          <w:t xml:space="preserve">Editor’s Note: </w:t>
        </w:r>
        <w:r w:rsidRPr="000A58DA">
          <w:rPr>
            <w:highlight w:val="cyan"/>
            <w:rPrChange w:id="299" w:author="OPPO" w:date="2023-01-18T18:19:00Z">
              <w:rPr>
                <w:highlight w:val="yellow"/>
              </w:rPr>
            </w:rPrChange>
          </w:rPr>
          <w:tab/>
          <w:t xml:space="preserve">The clause needs to be updated </w:t>
        </w:r>
        <w:proofErr w:type="spellStart"/>
        <w:r w:rsidRPr="000A58DA">
          <w:rPr>
            <w:highlight w:val="cyan"/>
            <w:rPrChange w:id="300" w:author="OPPO" w:date="2023-01-18T18:19:00Z">
              <w:rPr>
                <w:highlight w:val="yellow"/>
              </w:rPr>
            </w:rPrChange>
          </w:rPr>
          <w:t>regading</w:t>
        </w:r>
        <w:proofErr w:type="spellEnd"/>
        <w:r w:rsidRPr="000A58DA">
          <w:rPr>
            <w:highlight w:val="cyan"/>
            <w:rPrChange w:id="301" w:author="OPPO" w:date="2023-01-18T18:19:00Z">
              <w:rPr>
                <w:highlight w:val="yellow"/>
              </w:rPr>
            </w:rPrChange>
          </w:rPr>
          <w:t xml:space="preserve"> whether the VPLMN definition is concluded in TR23700-85</w:t>
        </w:r>
      </w:ins>
    </w:p>
    <w:p w14:paraId="36767BE5" w14:textId="77777777" w:rsidR="000A58DA" w:rsidRPr="000A58DA" w:rsidRDefault="000A58DA" w:rsidP="003A34F4">
      <w:pPr>
        <w:rPr>
          <w:ins w:id="302" w:author="Ericsson User" w:date="2023-01-03T13:53:00Z"/>
        </w:rPr>
      </w:pPr>
    </w:p>
    <w:p w14:paraId="34F04D94" w14:textId="3CE9451E" w:rsidR="003A34F4" w:rsidRDefault="003A34F4">
      <w:pPr>
        <w:pStyle w:val="EditorsNote0"/>
      </w:pPr>
      <w:ins w:id="303" w:author="Ericsson User" w:date="2023-01-03T13:53:00Z">
        <w:del w:id="304" w:author="Ericsson User1" w:date="2023-01-17T10:47:00Z">
          <w:r w:rsidRPr="00D54C43" w:rsidDel="00307CBE">
            <w:delText>Editor’s Note</w:delText>
          </w:r>
        </w:del>
      </w:ins>
      <w:ins w:id="305" w:author="Ericsson0401" w:date="2023-01-09T15:30:00Z">
        <w:del w:id="306" w:author="Ericsson User1" w:date="2023-01-17T10:47:00Z">
          <w:r w:rsidR="00D54C43" w:rsidRPr="00D54C43" w:rsidDel="00307CBE">
            <w:delText>:</w:delText>
          </w:r>
        </w:del>
      </w:ins>
      <w:ins w:id="307" w:author="Ericsson User" w:date="2023-01-03T13:53:00Z">
        <w:del w:id="308" w:author="Ericsson User1" w:date="2023-01-17T10:47:00Z">
          <w:r w:rsidRPr="00D54C43" w:rsidDel="00307CBE">
            <w:delText xml:space="preserve"> </w:delText>
          </w:r>
        </w:del>
      </w:ins>
      <w:ins w:id="309" w:author="Ericsson0401" w:date="2023-01-09T15:30:00Z">
        <w:del w:id="310" w:author="Ericsson User1" w:date="2023-01-17T10:47:00Z">
          <w:r w:rsidR="00D54C43" w:rsidRPr="00D54C43" w:rsidDel="00307CBE">
            <w:delText>W</w:delText>
          </w:r>
        </w:del>
      </w:ins>
      <w:ins w:id="311" w:author="Ericsson User" w:date="2023-01-03T13:53:00Z">
        <w:del w:id="312" w:author="Ericsson User1" w:date="2023-01-17T10:47:00Z">
          <w:r w:rsidRPr="00D54C43" w:rsidDel="00307CBE">
            <w:delText xml:space="preserve">hether the </w:delText>
          </w:r>
        </w:del>
      </w:ins>
      <w:ins w:id="313" w:author="Ericsson User" w:date="2023-01-03T13:54:00Z">
        <w:del w:id="314" w:author="Ericsson User1" w:date="2023-01-17T10:47:00Z">
          <w:r w:rsidRPr="00D54C43" w:rsidDel="00307CBE">
            <w:delText>H-PCF includes the identification of the PLMN where the URSP Rules applies is FFS.</w:delText>
          </w:r>
        </w:del>
      </w:ins>
    </w:p>
    <w:p w14:paraId="29036EB2" w14:textId="77777777" w:rsidR="00166F24" w:rsidRPr="0042466D" w:rsidRDefault="00166F24" w:rsidP="00166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492025" w14:textId="77777777" w:rsidR="00166F24" w:rsidRPr="003D4ABF" w:rsidRDefault="00166F24" w:rsidP="00166F24">
      <w:pPr>
        <w:pStyle w:val="5"/>
      </w:pPr>
      <w:r w:rsidRPr="003D4ABF">
        <w:t>6.1.2.2.2</w:t>
      </w:r>
      <w:r w:rsidRPr="003D4ABF">
        <w:tab/>
        <w:t>Distribution of the policies to UE</w:t>
      </w:r>
    </w:p>
    <w:p w14:paraId="1962F7F2" w14:textId="77777777" w:rsidR="00166F24" w:rsidRPr="003D4ABF" w:rsidRDefault="00166F24" w:rsidP="00166F2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04CEC3DA" w14:textId="77777777" w:rsidR="00166F24" w:rsidRPr="003D4ABF" w:rsidRDefault="00166F24" w:rsidP="00166F2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B3C39DF" w14:textId="77777777" w:rsidR="00166F24" w:rsidRPr="003D4ABF" w:rsidRDefault="00166F24" w:rsidP="00166F2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084D1EB" w14:textId="77777777" w:rsidR="00166F24" w:rsidRPr="003D4ABF" w:rsidRDefault="00166F24" w:rsidP="00166F2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2275D6CD" w14:textId="77777777" w:rsidR="00166F24" w:rsidRPr="003D4ABF" w:rsidRDefault="00166F24" w:rsidP="00166F2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1DBE3351" w14:textId="77777777" w:rsidR="00166F24" w:rsidRPr="003D4ABF" w:rsidRDefault="00166F24" w:rsidP="00166F2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4C370C9" w14:textId="77777777" w:rsidR="00166F24" w:rsidRPr="003D4ABF" w:rsidRDefault="00166F24" w:rsidP="00166F2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8CA97FF" w14:textId="77777777" w:rsidR="00166F24" w:rsidRPr="003D4ABF" w:rsidRDefault="00166F24" w:rsidP="00166F24">
      <w:r w:rsidRPr="003D4ABF">
        <w:t>A list of self-contained UE policy information implies that:</w:t>
      </w:r>
    </w:p>
    <w:p w14:paraId="0F360EB2" w14:textId="6D7B32ED" w:rsidR="00166F24" w:rsidRDefault="00166F24" w:rsidP="00166F24">
      <w:pPr>
        <w:pStyle w:val="B1"/>
        <w:rPr>
          <w:ins w:id="315" w:author="Michael Starsinic" w:date="2023-01-18T08:57:00Z"/>
        </w:rPr>
      </w:pPr>
      <w:r w:rsidRPr="003D4ABF">
        <w:t>-</w:t>
      </w:r>
      <w:r w:rsidRPr="003D4ABF">
        <w:tab/>
        <w:t>when the PCF delivers URSP rules to the UE, the PCF provides the list of URSP rules in the order of precedence and without splitting a URSP rule across Policy Sections;</w:t>
      </w:r>
    </w:p>
    <w:p w14:paraId="2A5DAC21" w14:textId="0A7E508B" w:rsidR="00166F24" w:rsidRPr="003D4ABF" w:rsidRDefault="00166F24" w:rsidP="00166F24">
      <w:pPr>
        <w:pStyle w:val="EditorsNote0"/>
      </w:pPr>
      <w:ins w:id="316" w:author="Michael Starsinic" w:date="2023-01-18T08:57:00Z">
        <w:r w:rsidRPr="00166F24">
          <w:rPr>
            <w:highlight w:val="cyan"/>
            <w:rPrChange w:id="317" w:author="Michael Starsinic" w:date="2023-01-18T08:58:00Z">
              <w:rPr>
                <w:highlight w:val="yellow"/>
              </w:rPr>
            </w:rPrChange>
          </w:rPr>
          <w:t xml:space="preserve">Editor’s Note: </w:t>
        </w:r>
        <w:r w:rsidRPr="00166F24">
          <w:rPr>
            <w:highlight w:val="cyan"/>
            <w:rPrChange w:id="318" w:author="Michael Starsinic" w:date="2023-01-18T08:58:00Z">
              <w:rPr>
                <w:highlight w:val="yellow"/>
              </w:rPr>
            </w:rPrChange>
          </w:rPr>
          <w:tab/>
          <w:t>Based on the KI#1 conclusion, it needs to be explained that a mapping between VPLMN ID and PSIs need to be provisioned to UE along with the Policy Sections containing URSP rules that are built for VPLMN(s).</w:t>
        </w:r>
      </w:ins>
    </w:p>
    <w:p w14:paraId="27DE7C49" w14:textId="77777777" w:rsidR="00166F24" w:rsidRPr="003D4ABF" w:rsidRDefault="00166F24" w:rsidP="00166F24">
      <w:pPr>
        <w:pStyle w:val="B1"/>
      </w:pPr>
      <w:r w:rsidRPr="003D4ABF">
        <w:t>-</w:t>
      </w:r>
      <w:r w:rsidRPr="003D4ABF">
        <w:tab/>
        <w:t>when the PCF delivers V2XP to the UE, the PCF provides the list of V2XP in the order of precedence and without splitting a V2XP across Policy Sections;</w:t>
      </w:r>
    </w:p>
    <w:p w14:paraId="1D52CA26" w14:textId="77777777" w:rsidR="00166F24" w:rsidRPr="003D4ABF" w:rsidRDefault="00166F24" w:rsidP="00166F2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C21CE2D" w14:textId="77777777" w:rsidR="00166F24" w:rsidRPr="003D4ABF" w:rsidRDefault="00166F24" w:rsidP="00166F24">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07EF5AEF" w14:textId="77777777" w:rsidR="00166F24" w:rsidRPr="003D4ABF" w:rsidRDefault="00166F24" w:rsidP="00166F2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4803A5A" w14:textId="77777777" w:rsidR="00166F24" w:rsidRPr="003D4ABF" w:rsidRDefault="00166F24" w:rsidP="00166F24">
      <w:r w:rsidRPr="003D4ABF">
        <w:t>It is up to PCF decision how to divide the UE policy information into Policy Sections as long as the requirements for the predefined size limit and the self-contained content (described above) are fulfilled.</w:t>
      </w:r>
    </w:p>
    <w:p w14:paraId="464B32A9" w14:textId="77777777" w:rsidR="00166F24" w:rsidRPr="003D4ABF" w:rsidRDefault="00166F24" w:rsidP="00166F24">
      <w:pPr>
        <w:pStyle w:val="NO"/>
      </w:pPr>
      <w:r w:rsidRPr="003D4ABF">
        <w:t>NOTE 4:</w:t>
      </w:r>
      <w:r w:rsidRPr="003D4ABF">
        <w:tab/>
        <w:t>The Policy Section list can be different per user. One PSI and its corresponding content can be the same for one or more users.</w:t>
      </w:r>
    </w:p>
    <w:p w14:paraId="4DE35E6D" w14:textId="77777777" w:rsidR="00166F24" w:rsidRPr="003D4ABF" w:rsidRDefault="00166F24" w:rsidP="00166F2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6AA5E0E" w14:textId="77777777" w:rsidR="00166F24" w:rsidRPr="003D4ABF" w:rsidRDefault="00166F24" w:rsidP="00166F24">
      <w:r w:rsidRPr="003D4ABF">
        <w:t>The PLMN ID is provided to the UE together with UE policy information and it is used to indicate which PLMN a Policy Section list belongs to.</w:t>
      </w:r>
    </w:p>
    <w:p w14:paraId="70E70C7C" w14:textId="77777777" w:rsidR="00166F24" w:rsidRPr="003D4ABF" w:rsidRDefault="00166F24" w:rsidP="00166F2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AD6E33C" w14:textId="77777777" w:rsidR="00166F24" w:rsidRPr="003D4ABF" w:rsidRDefault="00166F24" w:rsidP="00166F24">
      <w:pPr>
        <w:pStyle w:val="NO"/>
      </w:pPr>
      <w:r w:rsidRPr="003D4ABF">
        <w:t>NOTE 6:</w:t>
      </w:r>
      <w:r w:rsidRPr="003D4ABF">
        <w:tab/>
        <w:t>The AMF does not need to understand the content of the UE policy, rather send them to the UE for storage.</w:t>
      </w:r>
    </w:p>
    <w:p w14:paraId="50D86E1B" w14:textId="77777777" w:rsidR="00166F24" w:rsidRPr="003D4ABF" w:rsidRDefault="00166F24" w:rsidP="00166F24">
      <w:r w:rsidRPr="003D4ABF">
        <w:t>The UE shall update the stored UE policy information with the one provided by the PCF as follows (details are specified in TS</w:t>
      </w:r>
      <w:r>
        <w:t> </w:t>
      </w:r>
      <w:r w:rsidRPr="003D4ABF">
        <w:t>24.501</w:t>
      </w:r>
      <w:r>
        <w:t> </w:t>
      </w:r>
      <w:r w:rsidRPr="003D4ABF">
        <w:t>[22]):</w:t>
      </w:r>
    </w:p>
    <w:p w14:paraId="1A04DEA6" w14:textId="77777777" w:rsidR="00166F24" w:rsidRPr="003D4ABF" w:rsidRDefault="00166F24" w:rsidP="00166F24">
      <w:pPr>
        <w:pStyle w:val="B1"/>
      </w:pPr>
      <w:r w:rsidRPr="003D4ABF">
        <w:t>-</w:t>
      </w:r>
      <w:r w:rsidRPr="003D4ABF">
        <w:tab/>
        <w:t>If the UE has no Policy Sections with the same PSI, the UE stores the Policy Section;</w:t>
      </w:r>
    </w:p>
    <w:p w14:paraId="47DE3BCE" w14:textId="77777777" w:rsidR="00166F24" w:rsidRPr="003D4ABF" w:rsidRDefault="00166F24" w:rsidP="00166F24">
      <w:pPr>
        <w:pStyle w:val="B1"/>
      </w:pPr>
      <w:r w:rsidRPr="003D4ABF">
        <w:t>-</w:t>
      </w:r>
      <w:r w:rsidRPr="003D4ABF">
        <w:tab/>
        <w:t>If the UE has an existing Policy Section with the same PSI, the UE replaces the stored Policy Section with the received information;</w:t>
      </w:r>
    </w:p>
    <w:p w14:paraId="33A91BD6" w14:textId="77777777" w:rsidR="00166F24" w:rsidRPr="003D4ABF" w:rsidRDefault="00166F24" w:rsidP="00166F24">
      <w:pPr>
        <w:pStyle w:val="B1"/>
      </w:pPr>
      <w:r w:rsidRPr="003D4ABF">
        <w:t>-</w:t>
      </w:r>
      <w:r w:rsidRPr="003D4ABF">
        <w:tab/>
        <w:t>The UE removes the stored Policy Section if the received information contains only the PSI.</w:t>
      </w:r>
    </w:p>
    <w:p w14:paraId="799DBDF3" w14:textId="77777777" w:rsidR="00166F24" w:rsidRPr="003D4ABF" w:rsidRDefault="00166F24" w:rsidP="00166F2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38D11FB" w14:textId="77777777" w:rsidR="00166F24" w:rsidRDefault="00166F24" w:rsidP="00166F24">
      <w:pPr>
        <w:pStyle w:val="NO"/>
      </w:pPr>
      <w:r>
        <w:t>NOTE 7:</w:t>
      </w:r>
      <w:r>
        <w:tab/>
        <w:t>For aspects related to URSP rules for an SNPN-enabled UE, please refer to clause 6.6.2.2.2.</w:t>
      </w:r>
    </w:p>
    <w:p w14:paraId="45F7AA04" w14:textId="77777777" w:rsidR="00166F24" w:rsidRPr="003D4ABF" w:rsidRDefault="00166F24" w:rsidP="00166F2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9424181" w14:textId="77777777" w:rsidR="00166F24" w:rsidRPr="003D4ABF" w:rsidRDefault="00166F24" w:rsidP="00166F24">
      <w:r w:rsidRPr="003D4ABF">
        <w:t>At Initial Registration or the Registration to 5GS when the UE moves from EPS to 5GS:</w:t>
      </w:r>
    </w:p>
    <w:p w14:paraId="0DD7DAD7" w14:textId="77777777" w:rsidR="00166F24" w:rsidRPr="003D4ABF" w:rsidRDefault="00166F24" w:rsidP="00166F2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CF32FF1" w14:textId="77777777" w:rsidR="00166F24" w:rsidRPr="003D4ABF" w:rsidRDefault="00166F24" w:rsidP="00166F2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882EF1F" w14:textId="77777777" w:rsidR="00166F24" w:rsidRDefault="00166F24" w:rsidP="00166F2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221C1F14" w14:textId="77777777" w:rsidR="00166F24" w:rsidRPr="003D4ABF" w:rsidRDefault="00166F24" w:rsidP="00166F24">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2BE0F931" w14:textId="77777777" w:rsidR="00166F24" w:rsidRPr="003D4ABF" w:rsidRDefault="00166F24" w:rsidP="00166F24">
      <w:pPr>
        <w:pStyle w:val="B1"/>
      </w:pPr>
      <w:r w:rsidRPr="003D4ABF">
        <w:lastRenderedPageBreak/>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70C485BE" w14:textId="77777777" w:rsidR="00166F24" w:rsidRPr="003D4ABF" w:rsidRDefault="00166F24" w:rsidP="00166F24">
      <w:pPr>
        <w:pStyle w:val="B1"/>
      </w:pPr>
      <w:r w:rsidRPr="003D4ABF">
        <w:t>-</w:t>
      </w:r>
      <w:r w:rsidRPr="003D4ABF">
        <w:tab/>
        <w:t xml:space="preserve">The UE may also provide the </w:t>
      </w:r>
      <w:proofErr w:type="spellStart"/>
      <w:r w:rsidRPr="003D4ABF">
        <w:t>OSId</w:t>
      </w:r>
      <w:proofErr w:type="spellEnd"/>
      <w:r w:rsidRPr="003D4ABF">
        <w:t>.</w:t>
      </w:r>
    </w:p>
    <w:p w14:paraId="3E4BCC06" w14:textId="77777777" w:rsidR="00166F24" w:rsidRPr="003D4ABF" w:rsidRDefault="00166F24" w:rsidP="00166F24">
      <w:r w:rsidRPr="003D4ABF">
        <w:t>The UE may trigger an Initial registration with the list of stored PSIs to request a synchronization for example if the UE powers up without USIM being changed.</w:t>
      </w:r>
    </w:p>
    <w:p w14:paraId="7CDEE1B6" w14:textId="77777777" w:rsidR="00166F24" w:rsidRPr="003D4ABF" w:rsidRDefault="00166F24" w:rsidP="00166F2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D85F3AA" w14:textId="77777777" w:rsidR="00166F24" w:rsidRPr="003D4ABF" w:rsidRDefault="00166F24" w:rsidP="00166F2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6E16DA3" w14:textId="77777777" w:rsidR="00166F24" w:rsidRPr="003D4ABF" w:rsidRDefault="00166F24" w:rsidP="00166F24">
      <w:r w:rsidRPr="003D4ABF">
        <w:t>In the roaming scenario, the V-PCF shall also forward any UE provided PSIs that are associated to the home PLMN to the H-PCF.</w:t>
      </w:r>
    </w:p>
    <w:p w14:paraId="7137FED9" w14:textId="77777777" w:rsidR="00166F24" w:rsidRPr="003D4ABF" w:rsidRDefault="00166F24" w:rsidP="00166F2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C38B59C" w14:textId="77777777" w:rsidR="00166F24" w:rsidRPr="003D4ABF" w:rsidRDefault="00166F24" w:rsidP="00166F2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69BCF00" w14:textId="77777777" w:rsidR="00166F24" w:rsidRPr="003D4ABF" w:rsidRDefault="00166F24" w:rsidP="00166F2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2612F15" w14:textId="77777777" w:rsidR="00166F24" w:rsidRPr="003D4ABF" w:rsidRDefault="00166F24" w:rsidP="00166F2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75580AAC" w14:textId="77777777" w:rsidR="00166F24" w:rsidRPr="003D4ABF" w:rsidRDefault="00166F24" w:rsidP="00166F2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D9E64B7" w14:textId="77777777" w:rsidR="00166F24" w:rsidRPr="003D4ABF" w:rsidRDefault="00166F24" w:rsidP="00166F2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08AA09D" w14:textId="77777777" w:rsidR="00166F24" w:rsidRPr="003D4ABF" w:rsidRDefault="00166F24" w:rsidP="00166F2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9AD5E98" w14:textId="77777777" w:rsidR="00166F24" w:rsidRDefault="00166F24">
      <w:pPr>
        <w:pStyle w:val="EditorsNote0"/>
      </w:pP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9" w:name="_Toc51836872"/>
      <w:bookmarkStart w:id="320" w:name="_Toc114671164"/>
      <w:bookmarkEnd w:id="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4"/>
      </w:pPr>
      <w:bookmarkStart w:id="321" w:name="_Toc122503663"/>
      <w:r w:rsidRPr="003D4ABF">
        <w:t>6.1.2.5</w:t>
      </w:r>
      <w:r w:rsidRPr="003D4ABF">
        <w:tab/>
        <w:t>Policy Control Request Triggers relevant for AMF</w:t>
      </w:r>
      <w:bookmarkEnd w:id="321"/>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宋体"/>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322"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宋体"/>
              </w:rPr>
            </w:pPr>
            <w:r w:rsidRPr="003D4ABF">
              <w:rPr>
                <w:rFonts w:eastAsia="宋体"/>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宋体"/>
              </w:rPr>
            </w:pPr>
            <w:r w:rsidRPr="003D4ABF">
              <w:rPr>
                <w:rFonts w:eastAsia="宋体"/>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宋体"/>
              </w:rPr>
            </w:pPr>
            <w:r w:rsidRPr="003D4ABF">
              <w:rPr>
                <w:rFonts w:eastAsia="宋体"/>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323"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宋体"/>
              </w:rPr>
            </w:pPr>
            <w:r w:rsidRPr="003D4ABF">
              <w:rPr>
                <w:rFonts w:eastAsia="宋体"/>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121466" w14:textId="77777777" w:rsidR="000F2E2B" w:rsidRPr="003D4ABF" w:rsidRDefault="000F2E2B" w:rsidP="000F2E2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等线"/>
          <w:lang w:eastAsia="zh-CN"/>
        </w:rPr>
      </w:pPr>
      <w:r w:rsidRPr="003D4ABF">
        <w:rPr>
          <w:lang w:eastAsia="zh-CN"/>
        </w:rPr>
        <w:t xml:space="preserve">The Change of the Allowed NSSAI trigger shall trigger the AMF to interact with the </w:t>
      </w:r>
      <w:ins w:id="324"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325"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宋体"/>
        </w:rPr>
        <w:t>.</w:t>
      </w:r>
    </w:p>
    <w:p w14:paraId="3334B5A7" w14:textId="77777777" w:rsidR="000F2E2B" w:rsidRPr="003D4ABF" w:rsidRDefault="000F2E2B" w:rsidP="000F2E2B">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326" w:author="Ericsson User" w:date="2023-01-09T14:53:00Z">
        <w:r w:rsidR="00F57820">
          <w:rPr>
            <w:lang w:eastAsia="zh-CN"/>
          </w:rPr>
          <w:t>(V-)</w:t>
        </w:r>
      </w:ins>
      <w:r w:rsidRPr="003D4ABF">
        <w:rPr>
          <w:lang w:eastAsia="zh-CN"/>
        </w:rPr>
        <w:t xml:space="preserve">PCF when the AMF detects that the UE requested an unsupported DNN and the </w:t>
      </w:r>
      <w:ins w:id="327"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328"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329"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330"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319"/>
    <w:bookmarkEnd w:id="320"/>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2"/>
      </w:pPr>
      <w:bookmarkStart w:id="331" w:name="_Toc122503741"/>
      <w:bookmarkStart w:id="332" w:name="_Toc51836932"/>
      <w:bookmarkStart w:id="333" w:name="_Toc114671242"/>
      <w:r w:rsidRPr="003D4ABF">
        <w:t>6.5</w:t>
      </w:r>
      <w:r w:rsidRPr="003D4ABF">
        <w:tab/>
        <w:t>Access and mobility related policy information</w:t>
      </w:r>
      <w:bookmarkEnd w:id="331"/>
    </w:p>
    <w:p w14:paraId="7E77FD5A" w14:textId="77777777" w:rsidR="00D02D66" w:rsidRPr="003D4ABF" w:rsidRDefault="00D02D66" w:rsidP="00D02D66">
      <w:pPr>
        <w:rPr>
          <w:rFonts w:eastAsia="等线"/>
        </w:rPr>
      </w:pPr>
      <w:r w:rsidRPr="003D4ABF">
        <w:rPr>
          <w:rFonts w:eastAsia="等线"/>
        </w:rPr>
        <w:t>To enable the enforcement in the 5GC system of the access</w:t>
      </w:r>
      <w:ins w:id="334" w:author="Ericsson User" w:date="2022-12-02T13:26:00Z">
        <w:r>
          <w:rPr>
            <w:rFonts w:eastAsia="等线"/>
          </w:rPr>
          <w:t>,</w:t>
        </w:r>
      </w:ins>
      <w:del w:id="335" w:author="Ericsson User" w:date="2022-12-02T13:26:00Z">
        <w:r w:rsidRPr="003D4ABF" w:rsidDel="006D18CF">
          <w:rPr>
            <w:rFonts w:eastAsia="等线"/>
          </w:rPr>
          <w:delText xml:space="preserve"> an</w:delText>
        </w:r>
      </w:del>
      <w:del w:id="336" w:author="Ericsson User" w:date="2022-12-02T13:27:00Z">
        <w:r w:rsidRPr="003D4ABF" w:rsidDel="006D18CF">
          <w:rPr>
            <w:rFonts w:eastAsia="等线"/>
          </w:rPr>
          <w:delText>d</w:delText>
        </w:r>
      </w:del>
      <w:r w:rsidRPr="003D4ABF">
        <w:rPr>
          <w:rFonts w:eastAsia="等线"/>
        </w:rPr>
        <w:t xml:space="preserve"> mobility </w:t>
      </w:r>
      <w:ins w:id="337" w:author="Ericsson User" w:date="2022-12-02T13:27:00Z">
        <w:r>
          <w:rPr>
            <w:rFonts w:eastAsia="等线"/>
          </w:rPr>
          <w:t xml:space="preserve">and PDU Session related </w:t>
        </w:r>
      </w:ins>
      <w:r w:rsidRPr="003D4ABF">
        <w:rPr>
          <w:rFonts w:eastAsia="等线"/>
        </w:rPr>
        <w:t>policy decisions made by the PCF</w:t>
      </w:r>
      <w:ins w:id="338" w:author="Ericsson User" w:date="2022-12-02T13:27:00Z">
        <w:r>
          <w:rPr>
            <w:rFonts w:eastAsia="等线"/>
          </w:rPr>
          <w:t xml:space="preserve"> to the AMF</w:t>
        </w:r>
      </w:ins>
      <w:del w:id="339" w:author="Ericsson User" w:date="2022-12-02T13:26:00Z">
        <w:r w:rsidRPr="003D4ABF" w:rsidDel="006D18CF">
          <w:rPr>
            <w:rFonts w:eastAsia="等线"/>
          </w:rPr>
          <w:delText xml:space="preserve"> for the control of the service area restrictions and RFSP Index</w:delText>
        </w:r>
      </w:del>
      <w:r w:rsidRPr="003D4ABF">
        <w:rPr>
          <w:rFonts w:eastAsia="等线"/>
        </w:rPr>
        <w:t>, the 5GC system may provide the Access and mobility related policy information from the PCF to the AMF.</w:t>
      </w:r>
    </w:p>
    <w:p w14:paraId="7E7D5618" w14:textId="77777777" w:rsidR="00D02D66" w:rsidRPr="003D4ABF" w:rsidRDefault="00D02D66" w:rsidP="00D02D66">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295CD413" w14:textId="77777777" w:rsidR="00D02D66" w:rsidRPr="003D4ABF" w:rsidRDefault="00D02D66" w:rsidP="00D02D66">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340"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341"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342" w:author="Ericsson User" w:date="2022-12-02T13:28:00Z">
        <w:r w:rsidRPr="001F6796">
          <w:t>(V-)</w:t>
        </w:r>
      </w:ins>
      <w:r w:rsidRPr="001F6796">
        <w:t>PCF.</w:t>
      </w:r>
      <w:ins w:id="343" w:author="Ericsson User" w:date="2022-12-02T13:29:00Z">
        <w:r w:rsidRPr="001F6796">
          <w:t xml:space="preserve"> The V-PCF receives the list of </w:t>
        </w:r>
      </w:ins>
      <w:ins w:id="344" w:author="Ericsson User" w:date="2022-12-02T13:37:00Z">
        <w:r w:rsidRPr="001F6796">
          <w:t xml:space="preserve">HPLMN </w:t>
        </w:r>
      </w:ins>
      <w:ins w:id="345" w:author="Ericsson User" w:date="2022-12-02T13:29:00Z">
        <w:r w:rsidRPr="001F6796">
          <w:t xml:space="preserve">S-NSSAIs </w:t>
        </w:r>
      </w:ins>
      <w:ins w:id="346" w:author="Ericsson User" w:date="2022-12-02T13:37:00Z">
        <w:r w:rsidRPr="001F6796">
          <w:t>from the H-PCF. The V-PCF maps it into S-NSSAI values, valid in the serving n</w:t>
        </w:r>
      </w:ins>
      <w:ins w:id="347" w:author="Ericsson User" w:date="2022-12-02T13:38:00Z">
        <w:r w:rsidRPr="001F6796">
          <w:t>etwork, of the Allowed NSSAI</w:t>
        </w:r>
      </w:ins>
      <w:ins w:id="348" w:author="Ericsson User" w:date="2022-12-02T13:48:00Z">
        <w:r w:rsidRPr="001F6796">
          <w:t xml:space="preserve"> </w:t>
        </w:r>
      </w:ins>
      <w:ins w:id="349" w:author="Ericsson User" w:date="2022-12-02T13:50:00Z">
        <w:r w:rsidRPr="001F6796">
          <w:t xml:space="preserve">then uses it to set the list of S-NSSAIs to the </w:t>
        </w:r>
        <w:proofErr w:type="spellStart"/>
        <w:r w:rsidRPr="001F6796">
          <w:t>AMF</w:t>
        </w:r>
      </w:ins>
      <w:ins w:id="350"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351" w:author="Ericsson User" w:date="2022-12-02T13:28:00Z">
        <w:r w:rsidRPr="001F6796">
          <w:t>(V-)</w:t>
        </w:r>
      </w:ins>
      <w:r w:rsidRPr="001F6796">
        <w:t>PCF for replacement if such a DNN is requested by a UE.</w:t>
      </w:r>
      <w:ins w:id="352" w:author="Ericsson User" w:date="2022-12-02T13:28:00Z">
        <w:r w:rsidRPr="001F6796">
          <w:t xml:space="preserve"> The V-PCF </w:t>
        </w:r>
      </w:ins>
      <w:ins w:id="353" w:author="Ericsson User" w:date="2022-12-02T13:29:00Z">
        <w:r w:rsidRPr="001F6796">
          <w:t xml:space="preserve">receives the list of </w:t>
        </w:r>
      </w:ins>
      <w:ins w:id="354" w:author="Ericsson User" w:date="2022-12-02T13:36:00Z">
        <w:r w:rsidRPr="001F6796">
          <w:t>HPLMN DNNs that are candidate for replacement from the HPLMN</w:t>
        </w:r>
      </w:ins>
      <w:ins w:id="355"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332"/>
    <w:bookmarkEnd w:id="33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E9ECD" w14:textId="77777777" w:rsidR="005E593D" w:rsidRDefault="005E593D">
      <w:r>
        <w:separator/>
      </w:r>
    </w:p>
  </w:endnote>
  <w:endnote w:type="continuationSeparator" w:id="0">
    <w:p w14:paraId="4FB7ADA9" w14:textId="77777777" w:rsidR="005E593D" w:rsidRDefault="005E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4CE95" w14:textId="77777777" w:rsidR="005E593D" w:rsidRDefault="005E593D">
      <w:r>
        <w:separator/>
      </w:r>
    </w:p>
  </w:footnote>
  <w:footnote w:type="continuationSeparator" w:id="0">
    <w:p w14:paraId="6DA44796" w14:textId="77777777" w:rsidR="005E593D" w:rsidRDefault="005E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User">
    <w15:presenceInfo w15:providerId="None" w15:userId="Ericsson User"/>
  </w15:person>
  <w15:person w15:author="OPPO">
    <w15:presenceInfo w15:providerId="None" w15:userId="OPPO"/>
  </w15:person>
  <w15:person w15:author="Ericsson User1">
    <w15:presenceInfo w15:providerId="None" w15:userId="Ericsson User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58D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66F24"/>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53C3"/>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07CB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F27CB"/>
    <w:rsid w:val="00500267"/>
    <w:rsid w:val="00502266"/>
    <w:rsid w:val="005028A2"/>
    <w:rsid w:val="00505C99"/>
    <w:rsid w:val="0051580D"/>
    <w:rsid w:val="00520080"/>
    <w:rsid w:val="005201FD"/>
    <w:rsid w:val="005204D5"/>
    <w:rsid w:val="00521E1D"/>
    <w:rsid w:val="0052224A"/>
    <w:rsid w:val="005255C6"/>
    <w:rsid w:val="0052745D"/>
    <w:rsid w:val="00540178"/>
    <w:rsid w:val="005418A7"/>
    <w:rsid w:val="005447AA"/>
    <w:rsid w:val="00547111"/>
    <w:rsid w:val="005544B9"/>
    <w:rsid w:val="00555A65"/>
    <w:rsid w:val="005563E9"/>
    <w:rsid w:val="005607EC"/>
    <w:rsid w:val="005639A7"/>
    <w:rsid w:val="00567170"/>
    <w:rsid w:val="00567D36"/>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5E593D"/>
    <w:rsid w:val="0061043F"/>
    <w:rsid w:val="0061500F"/>
    <w:rsid w:val="006175FB"/>
    <w:rsid w:val="00620E38"/>
    <w:rsid w:val="00621188"/>
    <w:rsid w:val="00622DD9"/>
    <w:rsid w:val="00624432"/>
    <w:rsid w:val="00625477"/>
    <w:rsid w:val="006257ED"/>
    <w:rsid w:val="0062589C"/>
    <w:rsid w:val="00634749"/>
    <w:rsid w:val="006478C0"/>
    <w:rsid w:val="00657C63"/>
    <w:rsid w:val="006632D0"/>
    <w:rsid w:val="006637B7"/>
    <w:rsid w:val="00665C47"/>
    <w:rsid w:val="00667F27"/>
    <w:rsid w:val="006810FB"/>
    <w:rsid w:val="00682469"/>
    <w:rsid w:val="006922A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075F"/>
    <w:rsid w:val="00751878"/>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1724B"/>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03BA"/>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02D"/>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C73C8"/>
    <w:rsid w:val="00ED2B30"/>
    <w:rsid w:val="00ED30DB"/>
    <w:rsid w:val="00ED31C8"/>
    <w:rsid w:val="00ED40F4"/>
    <w:rsid w:val="00EE5342"/>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3EF8"/>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a0"/>
    <w:link w:val="EditorsNote0"/>
    <w:rsid w:val="003A34F4"/>
    <w:rPr>
      <w:rFonts w:ascii="Times New Roman" w:hAnsi="Times New Roman"/>
      <w:color w:val="FF0000"/>
      <w:lang w:val="en-GB" w:eastAsia="en-GB"/>
    </w:rPr>
  </w:style>
  <w:style w:type="paragraph" w:styleId="af2">
    <w:name w:val="Revision"/>
    <w:hidden/>
    <w:uiPriority w:val="99"/>
    <w:semiHidden/>
    <w:rsid w:val="00D55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1A980-F4D8-464C-8E3B-CD41ACEA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4549</Words>
  <Characters>25930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1900-01-01T05:00:00Z</cp:lastPrinted>
  <dcterms:created xsi:type="dcterms:W3CDTF">2023-01-18T14:21:00Z</dcterms:created>
  <dcterms:modified xsi:type="dcterms:W3CDTF">2023-01-18T14:21:00Z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